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E73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附件1</w:t>
      </w:r>
    </w:p>
    <w:p w14:paraId="21DDF5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2025年高级经济专业技术资格考试批次设置及时间安排表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500"/>
        <w:gridCol w:w="2020"/>
      </w:tblGrid>
      <w:tr w14:paraId="62DD1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12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4DB5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12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50FA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考试时间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12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739C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</w:t>
            </w:r>
          </w:p>
        </w:tc>
      </w:tr>
      <w:tr w14:paraId="05035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EFF5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C033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6月21日09:00-12:00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9C41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《高级经济实务》</w:t>
            </w:r>
          </w:p>
        </w:tc>
      </w:tr>
      <w:tr w14:paraId="0FB26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2D17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C383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6月21日14:30-17:30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9B61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《高级经济实务》</w:t>
            </w:r>
          </w:p>
        </w:tc>
      </w:tr>
    </w:tbl>
    <w:p w14:paraId="405E62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（各专业类别的批次划分待考试报名结束后确定）</w:t>
      </w:r>
    </w:p>
    <w:p w14:paraId="6C60F1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A5FBA"/>
    <w:rsid w:val="3E265E50"/>
    <w:rsid w:val="46A635E5"/>
    <w:rsid w:val="6A0E12E3"/>
    <w:rsid w:val="7D93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2025-04-11T03:24:40Z</dcterms:created>
  <dc:creator>cc</dc:creator>
  <cp:lastModifiedBy>cc</cp:lastModifiedBy>
  <dcterms:modified xsi:type="dcterms:W3CDTF">2025-04-11T03:46:01Z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eyJoZGlkIjoiNjM4M2RlMTczOWIzNmNhYzc1NjlmMzkyNzEzNWI5OWEifQ==</vt:lpwstr>
  </property>
  <property fmtid="{D5CDD505-2E9C-101B-9397-08002B2CF9AE}" pid="4" name="ICV">
    <vt:lpwstr>73FF17E3ECF34635A9EEA0388418F271_13</vt:lpwstr>
  </property>
</Properties>
</file>