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184" w:rsidRDefault="00DB0B2F" w:rsidP="00E92FBA">
      <w:pPr>
        <w:jc w:val="center"/>
        <w:rPr>
          <w:b/>
          <w:sz w:val="24"/>
          <w:szCs w:val="24"/>
        </w:rPr>
      </w:pPr>
      <w:r w:rsidRPr="00DB0B2F">
        <w:rPr>
          <w:rFonts w:ascii="宋体" w:eastAsia="宋体" w:hAnsi="宋体" w:cs="宋体" w:hint="eastAsia"/>
          <w:b/>
          <w:sz w:val="32"/>
          <w:szCs w:val="32"/>
        </w:rPr>
        <w:t>海域使用权及建筑物、构筑物所有权登记变更登记</w:t>
      </w:r>
    </w:p>
    <w:p w:rsidR="00E92FBA" w:rsidRDefault="00E92FBA" w:rsidP="00527184">
      <w:pPr>
        <w:jc w:val="left"/>
        <w:rPr>
          <w:b/>
          <w:sz w:val="24"/>
          <w:szCs w:val="24"/>
        </w:rPr>
      </w:pPr>
    </w:p>
    <w:p w:rsidR="003A43A1" w:rsidRDefault="00F40414" w:rsidP="00527184">
      <w:pPr>
        <w:jc w:val="left"/>
        <w:rPr>
          <w:rFonts w:hint="eastAsia"/>
          <w:b/>
          <w:sz w:val="24"/>
          <w:szCs w:val="24"/>
        </w:rPr>
      </w:pPr>
      <w:r w:rsidRPr="003A43A1">
        <w:rPr>
          <w:rFonts w:hint="eastAsia"/>
          <w:b/>
          <w:sz w:val="24"/>
          <w:szCs w:val="24"/>
        </w:rPr>
        <w:t>基本信息</w:t>
      </w:r>
    </w:p>
    <w:p w:rsidR="005F09FF" w:rsidRPr="003A43A1" w:rsidRDefault="005F09FF" w:rsidP="00527184">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AF79B1" w:rsidP="00FB3085">
            <w:pPr>
              <w:rPr>
                <w:rFonts w:asciiTheme="minorEastAsia" w:hAnsiTheme="minorEastAsia" w:cs="宋体"/>
                <w:sz w:val="20"/>
                <w:szCs w:val="20"/>
              </w:rPr>
            </w:pPr>
            <w:r>
              <w:rPr>
                <w:rFonts w:asciiTheme="minorEastAsia" w:hAnsiTheme="minorEastAsia" w:cs="宋体" w:hint="eastAsia"/>
                <w:kern w:val="0"/>
                <w:sz w:val="20"/>
                <w:szCs w:val="20"/>
              </w:rPr>
              <w:t>海域使用权及建筑物、构筑物所有权登记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DB0B2F" w:rsidP="00CD2AFA">
            <w:pPr>
              <w:rPr>
                <w:rFonts w:asciiTheme="minorEastAsia" w:hAnsiTheme="minorEastAsia"/>
                <w:sz w:val="20"/>
                <w:szCs w:val="20"/>
                <w:highlight w:val="yellow"/>
              </w:rPr>
            </w:pPr>
            <w:r w:rsidRPr="00DB0B2F">
              <w:rPr>
                <w:rFonts w:asciiTheme="minorEastAsia" w:hAnsiTheme="minorEastAsia" w:cs="宋体" w:hint="eastAsia"/>
                <w:sz w:val="20"/>
                <w:szCs w:val="20"/>
              </w:rPr>
              <w:t>海域使用权及建筑物、构筑物所有权登记变更登记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5F09FF">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51551C">
        <w:trPr>
          <w:trHeight w:val="681"/>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DB0B2F" w:rsidRDefault="00DB0B2F" w:rsidP="00DB0B2F">
            <w:pPr>
              <w:jc w:val="center"/>
              <w:rPr>
                <w:sz w:val="20"/>
                <w:szCs w:val="20"/>
              </w:rPr>
            </w:pPr>
            <w:r>
              <w:rPr>
                <w:rFonts w:hint="eastAsia"/>
                <w:sz w:val="20"/>
                <w:szCs w:val="20"/>
              </w:rPr>
              <w:t>1</w:t>
            </w:r>
            <w:r>
              <w:rPr>
                <w:rFonts w:hint="eastAsia"/>
                <w:sz w:val="20"/>
                <w:szCs w:val="20"/>
              </w:rPr>
              <w:t>、权利人姓名或者名称、身份证明类型或者身份证明号码发生变化的；</w:t>
            </w:r>
          </w:p>
          <w:p w:rsidR="00B22DE5" w:rsidRPr="00DB0B2F" w:rsidRDefault="00DB0B2F" w:rsidP="00DB0B2F">
            <w:pPr>
              <w:rPr>
                <w:rFonts w:ascii="宋体" w:eastAsia="宋体" w:hAnsi="宋体" w:cs="宋体"/>
                <w:sz w:val="20"/>
                <w:szCs w:val="20"/>
              </w:rPr>
            </w:pPr>
            <w:r>
              <w:rPr>
                <w:rFonts w:hint="eastAsia"/>
                <w:sz w:val="20"/>
                <w:szCs w:val="20"/>
              </w:rPr>
              <w:t>2</w:t>
            </w:r>
            <w:r>
              <w:rPr>
                <w:rFonts w:hint="eastAsia"/>
                <w:sz w:val="20"/>
                <w:szCs w:val="20"/>
              </w:rPr>
              <w:t>、海域坐落、名称发生变化的；</w:t>
            </w:r>
            <w:r>
              <w:rPr>
                <w:rFonts w:hint="eastAsia"/>
                <w:sz w:val="20"/>
                <w:szCs w:val="20"/>
              </w:rPr>
              <w:br/>
              <w:t>3</w:t>
            </w:r>
            <w:r>
              <w:rPr>
                <w:rFonts w:hint="eastAsia"/>
                <w:sz w:val="20"/>
                <w:szCs w:val="20"/>
              </w:rPr>
              <w:t>、改变海域使用位置、面积或者期限的；</w:t>
            </w:r>
            <w:r>
              <w:rPr>
                <w:rFonts w:hint="eastAsia"/>
                <w:sz w:val="20"/>
                <w:szCs w:val="20"/>
              </w:rPr>
              <w:br/>
              <w:t>4</w:t>
            </w:r>
            <w:r>
              <w:rPr>
                <w:rFonts w:hint="eastAsia"/>
                <w:sz w:val="20"/>
                <w:szCs w:val="20"/>
              </w:rPr>
              <w:t>、海域使用权续期的；</w:t>
            </w:r>
            <w:r>
              <w:rPr>
                <w:rFonts w:hint="eastAsia"/>
                <w:sz w:val="20"/>
                <w:szCs w:val="20"/>
              </w:rPr>
              <w:br/>
              <w:t>5</w:t>
            </w:r>
            <w:r>
              <w:rPr>
                <w:rFonts w:hint="eastAsia"/>
                <w:sz w:val="20"/>
                <w:szCs w:val="20"/>
              </w:rPr>
              <w:t>、共有性质变更的；</w:t>
            </w:r>
          </w:p>
        </w:tc>
      </w:tr>
    </w:tbl>
    <w:p w:rsidR="00B22DE5" w:rsidRDefault="00B22DE5">
      <w:pPr>
        <w:rPr>
          <w:b/>
          <w:sz w:val="24"/>
          <w:szCs w:val="24"/>
        </w:rPr>
      </w:pPr>
    </w:p>
    <w:p w:rsidR="00F706F2" w:rsidRPr="0051551C"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w:t>
            </w:r>
            <w:r w:rsidRPr="006A66C4">
              <w:rPr>
                <w:rFonts w:asciiTheme="minorEastAsia" w:hAnsiTheme="minorEastAsia" w:hint="eastAsia"/>
                <w:sz w:val="18"/>
                <w:szCs w:val="18"/>
              </w:rPr>
              <w:lastRenderedPageBreak/>
              <w:t>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1E3235"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E92FBA" w:rsidP="006D5EE8">
            <w:pPr>
              <w:jc w:val="center"/>
              <w:rPr>
                <w:rFonts w:asciiTheme="minorEastAsia" w:hAnsiTheme="minorEastAsia"/>
                <w:sz w:val="18"/>
                <w:szCs w:val="18"/>
              </w:rPr>
            </w:pPr>
            <w:r>
              <w:rPr>
                <w:rFonts w:asciiTheme="minorEastAsia" w:hAnsiTheme="minorEastAsia" w:hint="eastAsia"/>
                <w:sz w:val="18"/>
                <w:szCs w:val="18"/>
              </w:rPr>
              <w:t>3</w:t>
            </w:r>
          </w:p>
        </w:tc>
        <w:tc>
          <w:tcPr>
            <w:tcW w:w="2410" w:type="dxa"/>
          </w:tcPr>
          <w:p w:rsidR="006B0A8D" w:rsidRPr="00824DC8" w:rsidRDefault="00DB0B2F" w:rsidP="00862C2A">
            <w:pPr>
              <w:autoSpaceDE w:val="0"/>
              <w:autoSpaceDN w:val="0"/>
              <w:adjustRightInd w:val="0"/>
              <w:jc w:val="left"/>
              <w:rPr>
                <w:rFonts w:ascii="宋体" w:eastAsia="宋体" w:cs="宋体"/>
                <w:kern w:val="0"/>
                <w:sz w:val="18"/>
                <w:szCs w:val="18"/>
              </w:rPr>
            </w:pPr>
            <w:r>
              <w:rPr>
                <w:rFonts w:hint="eastAsia"/>
                <w:color w:val="000000"/>
                <w:sz w:val="20"/>
                <w:szCs w:val="20"/>
              </w:rPr>
              <w:t>不动产权属证书</w:t>
            </w:r>
          </w:p>
        </w:tc>
        <w:tc>
          <w:tcPr>
            <w:tcW w:w="1276" w:type="dxa"/>
          </w:tcPr>
          <w:p w:rsidR="006B0A8D" w:rsidRDefault="00DB0B2F"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E92FBA" w:rsidTr="006C692C">
        <w:tc>
          <w:tcPr>
            <w:tcW w:w="675" w:type="dxa"/>
          </w:tcPr>
          <w:p w:rsidR="00E92FBA" w:rsidRDefault="00E92FBA"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E92FBA" w:rsidRDefault="00DB0B2F" w:rsidP="00862C2A">
            <w:pPr>
              <w:autoSpaceDE w:val="0"/>
              <w:autoSpaceDN w:val="0"/>
              <w:adjustRightInd w:val="0"/>
              <w:jc w:val="left"/>
              <w:rPr>
                <w:color w:val="000000"/>
                <w:sz w:val="20"/>
                <w:szCs w:val="20"/>
              </w:rPr>
            </w:pPr>
            <w:r>
              <w:rPr>
                <w:rFonts w:hint="eastAsia"/>
                <w:color w:val="000000"/>
                <w:sz w:val="20"/>
                <w:szCs w:val="20"/>
              </w:rPr>
              <w:t>（</w:t>
            </w:r>
            <w:r>
              <w:rPr>
                <w:rFonts w:hint="eastAsia"/>
                <w:color w:val="000000"/>
                <w:sz w:val="20"/>
                <w:szCs w:val="20"/>
              </w:rPr>
              <w:t>1</w:t>
            </w:r>
            <w:r>
              <w:rPr>
                <w:rFonts w:hint="eastAsia"/>
                <w:color w:val="000000"/>
                <w:sz w:val="20"/>
                <w:szCs w:val="20"/>
              </w:rPr>
              <w:t>）权利人姓名或者名称、身份证明类型或者身份证明号码发生变化的，提交能够证实其身份变更的材料；</w:t>
            </w:r>
            <w:r>
              <w:rPr>
                <w:rFonts w:hint="eastAsia"/>
                <w:color w:val="000000"/>
                <w:sz w:val="20"/>
                <w:szCs w:val="20"/>
              </w:rPr>
              <w:t xml:space="preserve"> </w:t>
            </w:r>
            <w:r>
              <w:rPr>
                <w:rFonts w:hint="eastAsia"/>
                <w:color w:val="000000"/>
                <w:sz w:val="20"/>
                <w:szCs w:val="20"/>
              </w:rPr>
              <w:br/>
            </w:r>
            <w:r>
              <w:rPr>
                <w:rFonts w:hint="eastAsia"/>
                <w:color w:val="000000"/>
                <w:sz w:val="20"/>
                <w:szCs w:val="20"/>
              </w:rPr>
              <w:t>（</w:t>
            </w:r>
            <w:r>
              <w:rPr>
                <w:rFonts w:hint="eastAsia"/>
                <w:color w:val="000000"/>
                <w:sz w:val="20"/>
                <w:szCs w:val="20"/>
              </w:rPr>
              <w:t>2</w:t>
            </w:r>
            <w:r>
              <w:rPr>
                <w:rFonts w:hint="eastAsia"/>
                <w:color w:val="000000"/>
                <w:sz w:val="20"/>
                <w:szCs w:val="20"/>
              </w:rPr>
              <w:t>）海域或建筑物、构筑物面积、界址范围发生变化的，提交有批准权的人民政府或者主管部门的批准文件、海域使用权出让合同补充协议以及变更后的宗海图（宗海位置图、界址图）以及界址点坐标等成果。依法需要补交海域使用金的，还应当提交相关的缴纳凭证；</w:t>
            </w:r>
            <w:r>
              <w:rPr>
                <w:rFonts w:hint="eastAsia"/>
                <w:color w:val="000000"/>
                <w:sz w:val="20"/>
                <w:szCs w:val="20"/>
              </w:rPr>
              <w:br/>
            </w:r>
            <w:r>
              <w:rPr>
                <w:rFonts w:hint="eastAsia"/>
                <w:color w:val="000000"/>
                <w:sz w:val="20"/>
                <w:szCs w:val="20"/>
              </w:rPr>
              <w:t>（</w:t>
            </w:r>
            <w:r>
              <w:rPr>
                <w:rFonts w:hint="eastAsia"/>
                <w:color w:val="000000"/>
                <w:sz w:val="20"/>
                <w:szCs w:val="20"/>
              </w:rPr>
              <w:t>3</w:t>
            </w:r>
            <w:r>
              <w:rPr>
                <w:rFonts w:hint="eastAsia"/>
                <w:color w:val="000000"/>
                <w:sz w:val="20"/>
                <w:szCs w:val="20"/>
              </w:rPr>
              <w:t>）海域或建筑物、构筑物用途发生变化的，提交有批准权的人民政府或其主管部门的批准文件、海域使用权出让合同补充协议。依法需要补交海域使用金的，还应当提交相关的缴纳凭证；</w:t>
            </w:r>
            <w:r>
              <w:rPr>
                <w:rFonts w:hint="eastAsia"/>
                <w:color w:val="000000"/>
                <w:sz w:val="20"/>
                <w:szCs w:val="20"/>
              </w:rPr>
              <w:br/>
            </w:r>
            <w:r>
              <w:rPr>
                <w:rFonts w:hint="eastAsia"/>
                <w:color w:val="000000"/>
                <w:sz w:val="20"/>
                <w:szCs w:val="20"/>
              </w:rPr>
              <w:t>（</w:t>
            </w:r>
            <w:r>
              <w:rPr>
                <w:rFonts w:hint="eastAsia"/>
                <w:color w:val="000000"/>
                <w:sz w:val="20"/>
                <w:szCs w:val="20"/>
              </w:rPr>
              <w:t>4</w:t>
            </w:r>
            <w:r>
              <w:rPr>
                <w:rFonts w:hint="eastAsia"/>
                <w:color w:val="000000"/>
                <w:sz w:val="20"/>
                <w:szCs w:val="20"/>
              </w:rPr>
              <w:t>）海域使用期限发生变化或续期的，提交有批准权的人民政府或其主管部门的批准文件或者海域使用权出让合同补充协议。依法需要补交海域使用金的，还应当提交相关的缴纳凭证；</w:t>
            </w:r>
            <w:r>
              <w:rPr>
                <w:rFonts w:hint="eastAsia"/>
                <w:color w:val="000000"/>
                <w:sz w:val="20"/>
                <w:szCs w:val="20"/>
              </w:rPr>
              <w:br/>
            </w:r>
            <w:r>
              <w:rPr>
                <w:rFonts w:hint="eastAsia"/>
                <w:color w:val="000000"/>
                <w:sz w:val="20"/>
                <w:szCs w:val="20"/>
              </w:rPr>
              <w:t>（</w:t>
            </w:r>
            <w:r>
              <w:rPr>
                <w:rFonts w:hint="eastAsia"/>
                <w:color w:val="000000"/>
                <w:sz w:val="20"/>
                <w:szCs w:val="20"/>
              </w:rPr>
              <w:t>5</w:t>
            </w:r>
            <w:r>
              <w:rPr>
                <w:rFonts w:hint="eastAsia"/>
                <w:color w:val="000000"/>
                <w:sz w:val="20"/>
                <w:szCs w:val="20"/>
              </w:rPr>
              <w:t>）共有性质变更的，应提交共有性质变更协议书或生效法律文书</w:t>
            </w:r>
            <w:r>
              <w:rPr>
                <w:rFonts w:hint="eastAsia"/>
                <w:color w:val="000000"/>
                <w:sz w:val="20"/>
                <w:szCs w:val="20"/>
              </w:rPr>
              <w:t>.</w:t>
            </w:r>
          </w:p>
        </w:tc>
        <w:tc>
          <w:tcPr>
            <w:tcW w:w="1276" w:type="dxa"/>
          </w:tcPr>
          <w:p w:rsidR="00E92FBA" w:rsidRDefault="00E92FBA"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E92FBA" w:rsidRDefault="00E92FBA"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E92FBA" w:rsidRPr="000607B9" w:rsidRDefault="00E92FBA" w:rsidP="000607B9">
            <w:pPr>
              <w:rPr>
                <w:rFonts w:asciiTheme="minorEastAsia" w:hAnsiTheme="minorEastAsia"/>
                <w:b/>
                <w:sz w:val="18"/>
                <w:szCs w:val="18"/>
              </w:rPr>
            </w:pPr>
          </w:p>
        </w:tc>
        <w:tc>
          <w:tcPr>
            <w:tcW w:w="1134" w:type="dxa"/>
          </w:tcPr>
          <w:p w:rsidR="00E92FBA" w:rsidRPr="006D5EE8" w:rsidRDefault="00E92FBA" w:rsidP="00F706F2">
            <w:pPr>
              <w:rPr>
                <w:rFonts w:asciiTheme="minorEastAsia" w:hAnsiTheme="minorEastAsia"/>
                <w:sz w:val="18"/>
                <w:szCs w:val="18"/>
              </w:rPr>
            </w:pPr>
          </w:p>
        </w:tc>
      </w:tr>
    </w:tbl>
    <w:p w:rsidR="006277C3" w:rsidRPr="00680D33" w:rsidRDefault="006277C3" w:rsidP="00F706F2">
      <w:pPr>
        <w:rPr>
          <w:b/>
          <w:sz w:val="24"/>
          <w:szCs w:val="24"/>
        </w:rPr>
      </w:pPr>
    </w:p>
    <w:p w:rsidR="00F706F2" w:rsidRDefault="00645C8F" w:rsidP="00F706F2">
      <w:pPr>
        <w:rPr>
          <w:b/>
          <w:sz w:val="24"/>
          <w:szCs w:val="24"/>
        </w:rPr>
      </w:pPr>
      <w:r>
        <w:rPr>
          <w:rFonts w:hint="eastAsia"/>
          <w:b/>
          <w:sz w:val="24"/>
          <w:szCs w:val="24"/>
        </w:rPr>
        <w:lastRenderedPageBreak/>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243"/>
        <w:gridCol w:w="2410"/>
        <w:gridCol w:w="3169"/>
      </w:tblGrid>
      <w:tr w:rsidR="00B72EF5" w:rsidTr="00B80764">
        <w:trPr>
          <w:trHeight w:val="312"/>
        </w:trPr>
        <w:tc>
          <w:tcPr>
            <w:tcW w:w="700" w:type="dxa"/>
          </w:tcPr>
          <w:p w:rsidR="00B72EF5" w:rsidRDefault="00B72EF5" w:rsidP="00F706F2">
            <w:pPr>
              <w:rPr>
                <w:b/>
                <w:sz w:val="24"/>
                <w:szCs w:val="24"/>
              </w:rPr>
            </w:pPr>
            <w:r w:rsidRPr="00645C8F">
              <w:rPr>
                <w:rFonts w:hint="eastAsia"/>
                <w:b/>
                <w:szCs w:val="21"/>
              </w:rPr>
              <w:t>序号</w:t>
            </w:r>
          </w:p>
        </w:tc>
        <w:tc>
          <w:tcPr>
            <w:tcW w:w="2243" w:type="dxa"/>
          </w:tcPr>
          <w:p w:rsidR="00B72EF5" w:rsidRDefault="00B72EF5" w:rsidP="00B4510F">
            <w:pPr>
              <w:jc w:val="center"/>
              <w:rPr>
                <w:b/>
                <w:sz w:val="24"/>
                <w:szCs w:val="24"/>
              </w:rPr>
            </w:pPr>
            <w:r w:rsidRPr="00645C8F">
              <w:rPr>
                <w:rFonts w:hint="eastAsia"/>
                <w:b/>
                <w:szCs w:val="21"/>
              </w:rPr>
              <w:t>环节名称</w:t>
            </w:r>
          </w:p>
        </w:tc>
        <w:tc>
          <w:tcPr>
            <w:tcW w:w="2410" w:type="dxa"/>
          </w:tcPr>
          <w:p w:rsidR="00B72EF5" w:rsidRPr="00645C8F" w:rsidRDefault="00B72EF5" w:rsidP="00B4510F">
            <w:pPr>
              <w:jc w:val="center"/>
              <w:rPr>
                <w:b/>
                <w:szCs w:val="21"/>
              </w:rPr>
            </w:pPr>
            <w:r w:rsidRPr="00645C8F">
              <w:rPr>
                <w:rFonts w:hint="eastAsia"/>
                <w:b/>
                <w:szCs w:val="21"/>
              </w:rPr>
              <w:t>办理时限</w:t>
            </w:r>
          </w:p>
        </w:tc>
        <w:tc>
          <w:tcPr>
            <w:tcW w:w="3169"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80764">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243"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410"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80764">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243"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410" w:type="dxa"/>
            <w:vAlign w:val="center"/>
          </w:tcPr>
          <w:p w:rsidR="00B72EF5" w:rsidRPr="004B3D51" w:rsidRDefault="0051551C" w:rsidP="001A4195">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80764">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243"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410"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51551C" w:rsidP="00BE0C0B">
            <w:pPr>
              <w:jc w:val="center"/>
              <w:rPr>
                <w:b/>
                <w:sz w:val="24"/>
                <w:szCs w:val="24"/>
              </w:rPr>
            </w:pPr>
            <w:r>
              <w:rPr>
                <w:rFonts w:ascii="宋体" w:eastAsia="宋体" w:hAnsi="宋体" w:cs="宋体" w:hint="eastAsia"/>
                <w:color w:val="000000"/>
                <w:sz w:val="20"/>
                <w:szCs w:val="20"/>
              </w:rPr>
              <w:t>3个工作日</w:t>
            </w:r>
          </w:p>
        </w:tc>
      </w:tr>
    </w:tbl>
    <w:p w:rsidR="00231AD1" w:rsidRDefault="00231AD1">
      <w:pPr>
        <w:rPr>
          <w:b/>
          <w:sz w:val="24"/>
          <w:szCs w:val="24"/>
        </w:rPr>
      </w:pPr>
    </w:p>
    <w:p w:rsidR="00E37649" w:rsidRPr="001220C2"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ED4719" w:rsidP="00723A21">
            <w:pPr>
              <w:rPr>
                <w:rFonts w:ascii="宋体" w:eastAsia="宋体" w:hAnsi="宋体" w:cs="宋体"/>
                <w:color w:val="000000"/>
                <w:kern w:val="0"/>
                <w:sz w:val="20"/>
                <w:szCs w:val="20"/>
              </w:rPr>
            </w:pPr>
            <w:r w:rsidRPr="00ED4719">
              <w:rPr>
                <w:rFonts w:ascii="宋体" w:eastAsia="宋体" w:hAnsi="宋体" w:cs="宋体" w:hint="eastAsia"/>
                <w:color w:val="000000"/>
                <w:kern w:val="0"/>
                <w:sz w:val="20"/>
                <w:szCs w:val="20"/>
              </w:rPr>
              <w:t>免收登记费</w:t>
            </w:r>
          </w:p>
        </w:tc>
      </w:tr>
      <w:tr w:rsidR="00ED4719" w:rsidTr="00ED4719">
        <w:trPr>
          <w:trHeight w:val="609"/>
        </w:trPr>
        <w:tc>
          <w:tcPr>
            <w:tcW w:w="2130" w:type="dxa"/>
          </w:tcPr>
          <w:p w:rsidR="00ED4719" w:rsidRPr="003A5D43" w:rsidRDefault="00ED471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D4719" w:rsidRPr="00231AD1" w:rsidRDefault="00ED4719"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ED4719" w:rsidRPr="003A5D43" w:rsidRDefault="00ED471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ED4719" w:rsidRDefault="00ED4719"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ED4719" w:rsidTr="00723A21">
        <w:trPr>
          <w:trHeight w:val="609"/>
        </w:trPr>
        <w:tc>
          <w:tcPr>
            <w:tcW w:w="2130" w:type="dxa"/>
          </w:tcPr>
          <w:p w:rsidR="00ED4719" w:rsidRPr="003A5D43" w:rsidRDefault="00ED4719" w:rsidP="00723A21">
            <w:pPr>
              <w:jc w:val="center"/>
              <w:rPr>
                <w:rFonts w:ascii="宋体" w:eastAsia="宋体" w:hAnsi="宋体" w:cs="宋体"/>
                <w:b/>
                <w:color w:val="000000"/>
                <w:kern w:val="0"/>
                <w:sz w:val="20"/>
                <w:szCs w:val="20"/>
              </w:rPr>
            </w:pPr>
            <w:r w:rsidRPr="00ED4719">
              <w:rPr>
                <w:rFonts w:ascii="宋体" w:eastAsia="宋体" w:hAnsi="宋体" w:cs="宋体" w:hint="eastAsia"/>
                <w:b/>
                <w:color w:val="000000"/>
                <w:kern w:val="0"/>
                <w:sz w:val="20"/>
                <w:szCs w:val="20"/>
              </w:rPr>
              <w:t>小</w:t>
            </w:r>
            <w:proofErr w:type="gramStart"/>
            <w:r w:rsidRPr="00ED4719">
              <w:rPr>
                <w:rFonts w:ascii="宋体" w:eastAsia="宋体" w:hAnsi="宋体" w:cs="宋体" w:hint="eastAsia"/>
                <w:b/>
                <w:color w:val="000000"/>
                <w:kern w:val="0"/>
                <w:sz w:val="20"/>
                <w:szCs w:val="20"/>
              </w:rPr>
              <w:t>微企业</w:t>
            </w:r>
            <w:proofErr w:type="gramEnd"/>
            <w:r w:rsidRPr="00ED4719">
              <w:rPr>
                <w:rFonts w:ascii="宋体" w:eastAsia="宋体" w:hAnsi="宋体" w:cs="宋体" w:hint="eastAsia"/>
                <w:b/>
                <w:color w:val="000000"/>
                <w:kern w:val="0"/>
                <w:sz w:val="20"/>
                <w:szCs w:val="20"/>
              </w:rPr>
              <w:t>是否免收登记费</w:t>
            </w:r>
          </w:p>
        </w:tc>
        <w:tc>
          <w:tcPr>
            <w:tcW w:w="2130" w:type="dxa"/>
          </w:tcPr>
          <w:p w:rsidR="00ED4719" w:rsidRDefault="00ED4719"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ED4719" w:rsidRPr="003A5D43" w:rsidRDefault="00ED4719" w:rsidP="00723A21">
            <w:pPr>
              <w:rPr>
                <w:rFonts w:ascii="宋体" w:eastAsia="宋体" w:hAnsi="宋体" w:cs="宋体"/>
                <w:b/>
                <w:color w:val="000000"/>
                <w:kern w:val="0"/>
                <w:sz w:val="20"/>
                <w:szCs w:val="20"/>
              </w:rPr>
            </w:pPr>
          </w:p>
        </w:tc>
        <w:tc>
          <w:tcPr>
            <w:tcW w:w="2131" w:type="dxa"/>
            <w:vMerge/>
          </w:tcPr>
          <w:p w:rsidR="00ED4719" w:rsidRPr="006D3440" w:rsidRDefault="00ED4719"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rFonts w:hint="eastAsia"/>
          <w:b/>
          <w:sz w:val="24"/>
          <w:szCs w:val="24"/>
        </w:rPr>
      </w:pPr>
    </w:p>
    <w:p w:rsidR="003A77A2" w:rsidRDefault="003A77A2">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bookmarkStart w:id="0" w:name="_GoBack"/>
      <w:bookmarkEnd w:id="0"/>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w:t>
            </w:r>
            <w:r w:rsidRPr="002C0654">
              <w:rPr>
                <w:rFonts w:ascii="宋体" w:eastAsia="宋体" w:hAnsi="宋体" w:cs="宋体" w:hint="eastAsia"/>
                <w:color w:val="000000"/>
                <w:kern w:val="0"/>
                <w:sz w:val="18"/>
                <w:szCs w:val="18"/>
              </w:rPr>
              <w:lastRenderedPageBreak/>
              <w:t>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DD1" w:rsidRDefault="00F22DD1" w:rsidP="001E3235">
      <w:r>
        <w:separator/>
      </w:r>
    </w:p>
  </w:endnote>
  <w:endnote w:type="continuationSeparator" w:id="0">
    <w:p w:rsidR="00F22DD1" w:rsidRDefault="00F22DD1" w:rsidP="001E3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DD1" w:rsidRDefault="00F22DD1" w:rsidP="001E3235">
      <w:r>
        <w:separator/>
      </w:r>
    </w:p>
  </w:footnote>
  <w:footnote w:type="continuationSeparator" w:id="0">
    <w:p w:rsidR="00F22DD1" w:rsidRDefault="00F22DD1" w:rsidP="001E32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20C2"/>
    <w:rsid w:val="0012396B"/>
    <w:rsid w:val="001247E1"/>
    <w:rsid w:val="00131EDC"/>
    <w:rsid w:val="00136423"/>
    <w:rsid w:val="00156D93"/>
    <w:rsid w:val="00161E5F"/>
    <w:rsid w:val="00162C52"/>
    <w:rsid w:val="001773C9"/>
    <w:rsid w:val="00190433"/>
    <w:rsid w:val="00190CA3"/>
    <w:rsid w:val="001A4195"/>
    <w:rsid w:val="001D2E09"/>
    <w:rsid w:val="001D74D7"/>
    <w:rsid w:val="001E3235"/>
    <w:rsid w:val="001E393E"/>
    <w:rsid w:val="001E5A8E"/>
    <w:rsid w:val="001E709F"/>
    <w:rsid w:val="00204DD5"/>
    <w:rsid w:val="0020550B"/>
    <w:rsid w:val="00207578"/>
    <w:rsid w:val="00220F3E"/>
    <w:rsid w:val="002300ED"/>
    <w:rsid w:val="00231AD1"/>
    <w:rsid w:val="00237515"/>
    <w:rsid w:val="0024556A"/>
    <w:rsid w:val="002573C1"/>
    <w:rsid w:val="00276056"/>
    <w:rsid w:val="002836DB"/>
    <w:rsid w:val="00290A22"/>
    <w:rsid w:val="002A3768"/>
    <w:rsid w:val="002A390E"/>
    <w:rsid w:val="002A4956"/>
    <w:rsid w:val="002B242A"/>
    <w:rsid w:val="002C0654"/>
    <w:rsid w:val="002C090F"/>
    <w:rsid w:val="002D0AA4"/>
    <w:rsid w:val="003137D8"/>
    <w:rsid w:val="0032571F"/>
    <w:rsid w:val="00342973"/>
    <w:rsid w:val="00351D1D"/>
    <w:rsid w:val="003A43A1"/>
    <w:rsid w:val="003A5BA5"/>
    <w:rsid w:val="003A5D43"/>
    <w:rsid w:val="003A77A2"/>
    <w:rsid w:val="003B245A"/>
    <w:rsid w:val="003D6F00"/>
    <w:rsid w:val="003E7B33"/>
    <w:rsid w:val="003F1766"/>
    <w:rsid w:val="003F4C35"/>
    <w:rsid w:val="0040216A"/>
    <w:rsid w:val="0040787D"/>
    <w:rsid w:val="0041223A"/>
    <w:rsid w:val="00434211"/>
    <w:rsid w:val="00443E99"/>
    <w:rsid w:val="0044488F"/>
    <w:rsid w:val="00447644"/>
    <w:rsid w:val="004528FB"/>
    <w:rsid w:val="00485236"/>
    <w:rsid w:val="00487B34"/>
    <w:rsid w:val="004B3D51"/>
    <w:rsid w:val="004C264F"/>
    <w:rsid w:val="004C55BB"/>
    <w:rsid w:val="004D405D"/>
    <w:rsid w:val="004E1AC8"/>
    <w:rsid w:val="004F430F"/>
    <w:rsid w:val="004F74AC"/>
    <w:rsid w:val="0051551C"/>
    <w:rsid w:val="00517040"/>
    <w:rsid w:val="00520DE4"/>
    <w:rsid w:val="00524232"/>
    <w:rsid w:val="00527184"/>
    <w:rsid w:val="00536BCB"/>
    <w:rsid w:val="00541876"/>
    <w:rsid w:val="0055574B"/>
    <w:rsid w:val="00567CDA"/>
    <w:rsid w:val="00573B90"/>
    <w:rsid w:val="00574D90"/>
    <w:rsid w:val="00574ED4"/>
    <w:rsid w:val="00582890"/>
    <w:rsid w:val="00587EEC"/>
    <w:rsid w:val="005A24C5"/>
    <w:rsid w:val="005B4046"/>
    <w:rsid w:val="005C5272"/>
    <w:rsid w:val="005D7EF3"/>
    <w:rsid w:val="005E482A"/>
    <w:rsid w:val="005E4B51"/>
    <w:rsid w:val="005E4F0A"/>
    <w:rsid w:val="005F09FF"/>
    <w:rsid w:val="0060075B"/>
    <w:rsid w:val="00603062"/>
    <w:rsid w:val="00610704"/>
    <w:rsid w:val="006277C3"/>
    <w:rsid w:val="00645C8F"/>
    <w:rsid w:val="00647FC5"/>
    <w:rsid w:val="00665F5D"/>
    <w:rsid w:val="00680D33"/>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32E85"/>
    <w:rsid w:val="00735307"/>
    <w:rsid w:val="00757D63"/>
    <w:rsid w:val="007715F9"/>
    <w:rsid w:val="007718F4"/>
    <w:rsid w:val="007929BB"/>
    <w:rsid w:val="00794C5E"/>
    <w:rsid w:val="00795EF1"/>
    <w:rsid w:val="00797378"/>
    <w:rsid w:val="007B40B2"/>
    <w:rsid w:val="007C7DA1"/>
    <w:rsid w:val="007D2139"/>
    <w:rsid w:val="007E7F3D"/>
    <w:rsid w:val="007F34BD"/>
    <w:rsid w:val="008003D6"/>
    <w:rsid w:val="00800562"/>
    <w:rsid w:val="00814CC2"/>
    <w:rsid w:val="00824DC8"/>
    <w:rsid w:val="00826233"/>
    <w:rsid w:val="00834405"/>
    <w:rsid w:val="00834E5F"/>
    <w:rsid w:val="00855DB5"/>
    <w:rsid w:val="00862C2A"/>
    <w:rsid w:val="00874F72"/>
    <w:rsid w:val="00885EB5"/>
    <w:rsid w:val="00886905"/>
    <w:rsid w:val="0089740F"/>
    <w:rsid w:val="008A3A99"/>
    <w:rsid w:val="008A434F"/>
    <w:rsid w:val="008A5F89"/>
    <w:rsid w:val="008C2875"/>
    <w:rsid w:val="008D0CA4"/>
    <w:rsid w:val="008D1853"/>
    <w:rsid w:val="008D7B77"/>
    <w:rsid w:val="008F5A07"/>
    <w:rsid w:val="0092394F"/>
    <w:rsid w:val="009617ED"/>
    <w:rsid w:val="00964D94"/>
    <w:rsid w:val="00964EF5"/>
    <w:rsid w:val="009674A9"/>
    <w:rsid w:val="00971157"/>
    <w:rsid w:val="00973502"/>
    <w:rsid w:val="0098365A"/>
    <w:rsid w:val="009903E4"/>
    <w:rsid w:val="009A20D7"/>
    <w:rsid w:val="009A2533"/>
    <w:rsid w:val="009C2E61"/>
    <w:rsid w:val="009F0FDB"/>
    <w:rsid w:val="009F1EF4"/>
    <w:rsid w:val="009F4CCE"/>
    <w:rsid w:val="00A11B8C"/>
    <w:rsid w:val="00A12EE8"/>
    <w:rsid w:val="00A13CA8"/>
    <w:rsid w:val="00A43CFE"/>
    <w:rsid w:val="00A840D6"/>
    <w:rsid w:val="00A84A20"/>
    <w:rsid w:val="00A96CDD"/>
    <w:rsid w:val="00AB018F"/>
    <w:rsid w:val="00AB34C9"/>
    <w:rsid w:val="00AB5236"/>
    <w:rsid w:val="00AC31E6"/>
    <w:rsid w:val="00AF79B1"/>
    <w:rsid w:val="00B01F88"/>
    <w:rsid w:val="00B157FE"/>
    <w:rsid w:val="00B22DE5"/>
    <w:rsid w:val="00B43CBB"/>
    <w:rsid w:val="00B4510F"/>
    <w:rsid w:val="00B556E9"/>
    <w:rsid w:val="00B563AC"/>
    <w:rsid w:val="00B713F0"/>
    <w:rsid w:val="00B72EF5"/>
    <w:rsid w:val="00B80764"/>
    <w:rsid w:val="00B84209"/>
    <w:rsid w:val="00BA498F"/>
    <w:rsid w:val="00BA5442"/>
    <w:rsid w:val="00BA6548"/>
    <w:rsid w:val="00BC5107"/>
    <w:rsid w:val="00BC66E0"/>
    <w:rsid w:val="00BD49D0"/>
    <w:rsid w:val="00BE0C0B"/>
    <w:rsid w:val="00BE3B90"/>
    <w:rsid w:val="00BF22BE"/>
    <w:rsid w:val="00C07637"/>
    <w:rsid w:val="00C56227"/>
    <w:rsid w:val="00C60778"/>
    <w:rsid w:val="00C628ED"/>
    <w:rsid w:val="00C67490"/>
    <w:rsid w:val="00C84C9B"/>
    <w:rsid w:val="00C8764D"/>
    <w:rsid w:val="00C92D74"/>
    <w:rsid w:val="00C9732A"/>
    <w:rsid w:val="00CA376A"/>
    <w:rsid w:val="00CA6FD0"/>
    <w:rsid w:val="00CB15C3"/>
    <w:rsid w:val="00CC5F21"/>
    <w:rsid w:val="00CD2AFA"/>
    <w:rsid w:val="00CE6790"/>
    <w:rsid w:val="00CF4585"/>
    <w:rsid w:val="00CF7602"/>
    <w:rsid w:val="00D032C1"/>
    <w:rsid w:val="00D07D71"/>
    <w:rsid w:val="00D406CA"/>
    <w:rsid w:val="00D569A6"/>
    <w:rsid w:val="00D64B1F"/>
    <w:rsid w:val="00D73065"/>
    <w:rsid w:val="00D82469"/>
    <w:rsid w:val="00DA584D"/>
    <w:rsid w:val="00DB0B2F"/>
    <w:rsid w:val="00DC6D52"/>
    <w:rsid w:val="00DD0BC7"/>
    <w:rsid w:val="00DE7ADB"/>
    <w:rsid w:val="00DF0836"/>
    <w:rsid w:val="00E1082D"/>
    <w:rsid w:val="00E14478"/>
    <w:rsid w:val="00E165E7"/>
    <w:rsid w:val="00E351C8"/>
    <w:rsid w:val="00E37649"/>
    <w:rsid w:val="00E71816"/>
    <w:rsid w:val="00E778B6"/>
    <w:rsid w:val="00E850D0"/>
    <w:rsid w:val="00E92FBA"/>
    <w:rsid w:val="00EA1588"/>
    <w:rsid w:val="00EB127F"/>
    <w:rsid w:val="00EB2626"/>
    <w:rsid w:val="00EB5700"/>
    <w:rsid w:val="00EC7B0F"/>
    <w:rsid w:val="00EC7B30"/>
    <w:rsid w:val="00ED4719"/>
    <w:rsid w:val="00ED4ED1"/>
    <w:rsid w:val="00EE360D"/>
    <w:rsid w:val="00EE72EC"/>
    <w:rsid w:val="00F10A6C"/>
    <w:rsid w:val="00F1373D"/>
    <w:rsid w:val="00F141E2"/>
    <w:rsid w:val="00F21574"/>
    <w:rsid w:val="00F221E6"/>
    <w:rsid w:val="00F22DD1"/>
    <w:rsid w:val="00F23E6A"/>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1E32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E3235"/>
    <w:rPr>
      <w:sz w:val="18"/>
      <w:szCs w:val="18"/>
    </w:rPr>
  </w:style>
  <w:style w:type="paragraph" w:styleId="a5">
    <w:name w:val="footer"/>
    <w:basedOn w:val="a"/>
    <w:link w:val="Char0"/>
    <w:uiPriority w:val="99"/>
    <w:unhideWhenUsed/>
    <w:rsid w:val="001E3235"/>
    <w:pPr>
      <w:tabs>
        <w:tab w:val="center" w:pos="4153"/>
        <w:tab w:val="right" w:pos="8306"/>
      </w:tabs>
      <w:snapToGrid w:val="0"/>
      <w:jc w:val="left"/>
    </w:pPr>
    <w:rPr>
      <w:sz w:val="18"/>
      <w:szCs w:val="18"/>
    </w:rPr>
  </w:style>
  <w:style w:type="character" w:customStyle="1" w:styleId="Char0">
    <w:name w:val="页脚 Char"/>
    <w:basedOn w:val="a0"/>
    <w:link w:val="a5"/>
    <w:uiPriority w:val="99"/>
    <w:rsid w:val="001E323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348</Words>
  <Characters>1986</Characters>
  <Application>Microsoft Office Word</Application>
  <DocSecurity>0</DocSecurity>
  <Lines>16</Lines>
  <Paragraphs>4</Paragraphs>
  <ScaleCrop>false</ScaleCrop>
  <Company>hnhklerb</Company>
  <LinksUpToDate>false</LinksUpToDate>
  <CharactersWithSpaces>2330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9</cp:revision>
  <dcterms:created xsi:type="dcterms:W3CDTF">2021-09-24T03:57:00Z</dcterms:created>
  <dcterms:modified xsi:type="dcterms:W3CDTF">2021-10-11T01:59:00Z</dcterms:modified>
</cp:coreProperties>
</file>