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D0" w:rsidRDefault="00BD49D0" w:rsidP="00BD49D0">
      <w:pPr>
        <w:jc w:val="center"/>
        <w:rPr>
          <w:rFonts w:ascii="宋体" w:eastAsia="宋体" w:hAnsi="宋体" w:cs="宋体"/>
          <w:b/>
          <w:sz w:val="32"/>
          <w:szCs w:val="32"/>
        </w:rPr>
      </w:pPr>
      <w:r w:rsidRPr="00BD49D0">
        <w:rPr>
          <w:rFonts w:ascii="宋体" w:eastAsia="宋体" w:hAnsi="宋体" w:cs="宋体" w:hint="eastAsia"/>
          <w:b/>
          <w:sz w:val="32"/>
          <w:szCs w:val="32"/>
        </w:rPr>
        <w:t>国有建设用地使用权及房屋所有权登记-变更登记-不动产界址、用途、面积等状况发生变化的；同一权利人分割或</w:t>
      </w:r>
    </w:p>
    <w:p w:rsidR="00BD49D0" w:rsidRDefault="00BD49D0" w:rsidP="00BD49D0">
      <w:pPr>
        <w:jc w:val="center"/>
        <w:rPr>
          <w:rFonts w:ascii="宋体" w:eastAsia="宋体" w:hAnsi="宋体" w:cs="宋体"/>
          <w:b/>
          <w:sz w:val="32"/>
          <w:szCs w:val="32"/>
        </w:rPr>
      </w:pPr>
      <w:r w:rsidRPr="00BD49D0">
        <w:rPr>
          <w:rFonts w:ascii="宋体" w:eastAsia="宋体" w:hAnsi="宋体" w:cs="宋体" w:hint="eastAsia"/>
          <w:b/>
          <w:sz w:val="32"/>
          <w:szCs w:val="32"/>
        </w:rPr>
        <w:t>合并不动产的</w:t>
      </w:r>
    </w:p>
    <w:p w:rsidR="00BD49D0" w:rsidRDefault="00BD49D0" w:rsidP="00BD49D0">
      <w:pPr>
        <w:jc w:val="left"/>
        <w:rPr>
          <w:rFonts w:ascii="宋体" w:eastAsia="宋体" w:hAnsi="宋体" w:cs="宋体"/>
          <w:b/>
          <w:sz w:val="32"/>
          <w:szCs w:val="32"/>
        </w:rPr>
      </w:pPr>
    </w:p>
    <w:p w:rsidR="003A43A1" w:rsidRDefault="00F40414" w:rsidP="00BD49D0">
      <w:pPr>
        <w:jc w:val="left"/>
        <w:rPr>
          <w:b/>
          <w:sz w:val="24"/>
          <w:szCs w:val="24"/>
        </w:rPr>
      </w:pPr>
      <w:r w:rsidRPr="003A43A1">
        <w:rPr>
          <w:rFonts w:hint="eastAsia"/>
          <w:b/>
          <w:sz w:val="24"/>
          <w:szCs w:val="24"/>
        </w:rPr>
        <w:t>基本信息</w:t>
      </w:r>
    </w:p>
    <w:p w:rsidR="002F250C" w:rsidRPr="003A43A1" w:rsidRDefault="002F250C"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BD49D0" w:rsidP="00CD2AFA">
            <w:pPr>
              <w:rPr>
                <w:rFonts w:asciiTheme="minorEastAsia" w:hAnsiTheme="minorEastAsia"/>
                <w:sz w:val="20"/>
                <w:szCs w:val="20"/>
                <w:highlight w:val="yellow"/>
              </w:rPr>
            </w:pPr>
            <w:r w:rsidRPr="00BD49D0">
              <w:rPr>
                <w:rFonts w:asciiTheme="minorEastAsia" w:hAnsiTheme="minorEastAsia" w:cs="宋体" w:hint="eastAsia"/>
                <w:sz w:val="20"/>
                <w:szCs w:val="20"/>
              </w:rPr>
              <w:t>国有建设用地使用权及房屋所有权登记-变更登记-不动产界址、用途、面积等状况发生变化的；同一权利人分割或合并不动产的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037B3">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C60778" w:rsidP="009617ED">
            <w:pPr>
              <w:jc w:val="center"/>
              <w:rPr>
                <w:rFonts w:ascii="宋体" w:eastAsia="宋体" w:hAnsi="宋体" w:cs="宋体"/>
                <w:color w:val="000000"/>
                <w:sz w:val="20"/>
                <w:szCs w:val="20"/>
              </w:rPr>
            </w:pPr>
            <w:r>
              <w:rPr>
                <w:rFonts w:hint="eastAsia"/>
                <w:sz w:val="20"/>
                <w:szCs w:val="20"/>
              </w:rPr>
              <w:t>已经登记的国有建设用地使用权及房屋所有权，因</w:t>
            </w:r>
            <w:r w:rsidR="00BD49D0" w:rsidRPr="00BD49D0">
              <w:rPr>
                <w:rFonts w:hint="eastAsia"/>
                <w:sz w:val="20"/>
                <w:szCs w:val="20"/>
              </w:rPr>
              <w:t>不动</w:t>
            </w:r>
            <w:r w:rsidR="00BD49D0">
              <w:rPr>
                <w:rFonts w:hint="eastAsia"/>
                <w:sz w:val="20"/>
                <w:szCs w:val="20"/>
              </w:rPr>
              <w:t>产界址、用途、面积等状况发生变化的；同一权利人分割或合并不动产</w:t>
            </w:r>
            <w:r w:rsidR="00F27EE1">
              <w:rPr>
                <w:rFonts w:hint="eastAsia"/>
                <w:sz w:val="20"/>
                <w:szCs w:val="20"/>
              </w:rPr>
              <w:t>的</w:t>
            </w:r>
            <w:r>
              <w:rPr>
                <w:rFonts w:hint="eastAsia"/>
                <w:sz w:val="20"/>
                <w:szCs w:val="20"/>
              </w:rPr>
              <w:t>，当事人可以申请变更登记；</w:t>
            </w:r>
          </w:p>
        </w:tc>
      </w:tr>
    </w:tbl>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505"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977"/>
        <w:gridCol w:w="1134"/>
        <w:gridCol w:w="708"/>
        <w:gridCol w:w="1276"/>
        <w:gridCol w:w="1701"/>
      </w:tblGrid>
      <w:tr w:rsidR="006A4BEE" w:rsidTr="006A4BEE">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977" w:type="dxa"/>
          </w:tcPr>
          <w:p w:rsidR="00F706F2" w:rsidRPr="006D5EE8" w:rsidRDefault="00F706F2" w:rsidP="006C692C">
            <w:pPr>
              <w:jc w:val="center"/>
              <w:rPr>
                <w:b/>
                <w:sz w:val="20"/>
                <w:szCs w:val="20"/>
              </w:rPr>
            </w:pPr>
            <w:r w:rsidRPr="006D5EE8">
              <w:rPr>
                <w:rFonts w:hint="eastAsia"/>
                <w:b/>
                <w:sz w:val="20"/>
                <w:szCs w:val="20"/>
              </w:rPr>
              <w:t>材料名称</w:t>
            </w:r>
          </w:p>
        </w:tc>
        <w:tc>
          <w:tcPr>
            <w:tcW w:w="1134" w:type="dxa"/>
          </w:tcPr>
          <w:p w:rsidR="00F706F2" w:rsidRPr="006D5EE8" w:rsidRDefault="00F706F2" w:rsidP="006C692C">
            <w:pPr>
              <w:jc w:val="center"/>
              <w:rPr>
                <w:b/>
                <w:sz w:val="20"/>
                <w:szCs w:val="20"/>
              </w:rPr>
            </w:pPr>
            <w:r w:rsidRPr="006D5EE8">
              <w:rPr>
                <w:rFonts w:hint="eastAsia"/>
                <w:b/>
                <w:sz w:val="20"/>
                <w:szCs w:val="20"/>
              </w:rPr>
              <w:t>来源渠道</w:t>
            </w:r>
          </w:p>
        </w:tc>
        <w:tc>
          <w:tcPr>
            <w:tcW w:w="708" w:type="dxa"/>
          </w:tcPr>
          <w:p w:rsidR="00F706F2" w:rsidRPr="006D5EE8" w:rsidRDefault="00F706F2" w:rsidP="006C692C">
            <w:pPr>
              <w:jc w:val="center"/>
              <w:rPr>
                <w:b/>
                <w:sz w:val="20"/>
                <w:szCs w:val="20"/>
              </w:rPr>
            </w:pPr>
            <w:r w:rsidRPr="006D5EE8">
              <w:rPr>
                <w:rFonts w:hint="eastAsia"/>
                <w:b/>
                <w:sz w:val="20"/>
                <w:szCs w:val="20"/>
              </w:rPr>
              <w:t>纸质材料</w:t>
            </w:r>
          </w:p>
        </w:tc>
        <w:tc>
          <w:tcPr>
            <w:tcW w:w="1276"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6A4BEE" w:rsidTr="006A4BEE">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977"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134"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708"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27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6A4BEE" w:rsidRPr="006D5EE8" w:rsidTr="006A4BEE">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977"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134" w:type="dxa"/>
          </w:tcPr>
          <w:p w:rsidR="00F706F2" w:rsidRPr="006D5EE8" w:rsidRDefault="006F7136" w:rsidP="00F706F2">
            <w:pPr>
              <w:rPr>
                <w:rFonts w:asciiTheme="minorEastAsia" w:hAnsiTheme="minorEastAsia"/>
                <w:sz w:val="18"/>
                <w:szCs w:val="18"/>
              </w:rPr>
            </w:pPr>
            <w:r>
              <w:rPr>
                <w:rFonts w:asciiTheme="minorEastAsia" w:hAnsiTheme="minorEastAsia" w:hint="eastAsia"/>
                <w:sz w:val="18"/>
                <w:szCs w:val="18"/>
              </w:rPr>
              <w:t>政府部门核发</w:t>
            </w:r>
          </w:p>
        </w:tc>
        <w:tc>
          <w:tcPr>
            <w:tcW w:w="708"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27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701" w:type="dxa"/>
          </w:tcPr>
          <w:p w:rsidR="00F706F2" w:rsidRPr="006D5EE8" w:rsidRDefault="00F706F2" w:rsidP="00F706F2">
            <w:pPr>
              <w:rPr>
                <w:rFonts w:asciiTheme="minorEastAsia" w:hAnsiTheme="minorEastAsia"/>
                <w:sz w:val="18"/>
                <w:szCs w:val="18"/>
              </w:rPr>
            </w:pPr>
          </w:p>
        </w:tc>
      </w:tr>
      <w:tr w:rsidR="006A4BEE" w:rsidTr="006A4BEE">
        <w:tc>
          <w:tcPr>
            <w:tcW w:w="709" w:type="dxa"/>
          </w:tcPr>
          <w:p w:rsidR="00D45428" w:rsidRPr="006D5EE8" w:rsidRDefault="00D4542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977" w:type="dxa"/>
          </w:tcPr>
          <w:p w:rsidR="00D45428" w:rsidRPr="009F4CCE" w:rsidRDefault="00D45428" w:rsidP="00C60778">
            <w:pPr>
              <w:rPr>
                <w:rFonts w:asciiTheme="minorEastAsia" w:hAnsiTheme="minorEastAsia"/>
                <w:sz w:val="18"/>
                <w:szCs w:val="18"/>
                <w:highlight w:val="yellow"/>
              </w:rPr>
            </w:pPr>
            <w:r>
              <w:rPr>
                <w:rFonts w:hint="eastAsia"/>
                <w:color w:val="000000"/>
                <w:sz w:val="20"/>
                <w:szCs w:val="20"/>
              </w:rPr>
              <w:t>不动产权属证书</w:t>
            </w:r>
          </w:p>
        </w:tc>
        <w:tc>
          <w:tcPr>
            <w:tcW w:w="1134" w:type="dxa"/>
          </w:tcPr>
          <w:p w:rsidR="00D45428" w:rsidRPr="006D5EE8" w:rsidRDefault="00D45428" w:rsidP="00F706F2">
            <w:pPr>
              <w:rPr>
                <w:rFonts w:asciiTheme="minorEastAsia" w:hAnsiTheme="minorEastAsia"/>
                <w:sz w:val="18"/>
                <w:szCs w:val="18"/>
              </w:rPr>
            </w:pPr>
            <w:r>
              <w:rPr>
                <w:rFonts w:asciiTheme="minorEastAsia" w:hAnsiTheme="minorEastAsia" w:hint="eastAsia"/>
                <w:sz w:val="18"/>
                <w:szCs w:val="18"/>
              </w:rPr>
              <w:t>政府部门核发</w:t>
            </w:r>
          </w:p>
        </w:tc>
        <w:tc>
          <w:tcPr>
            <w:tcW w:w="708" w:type="dxa"/>
          </w:tcPr>
          <w:p w:rsidR="00D45428" w:rsidRPr="006D5EE8" w:rsidRDefault="00D45428" w:rsidP="00F706F2">
            <w:pPr>
              <w:rPr>
                <w:rFonts w:asciiTheme="minorEastAsia" w:hAnsiTheme="minorEastAsia"/>
                <w:sz w:val="18"/>
                <w:szCs w:val="18"/>
              </w:rPr>
            </w:pPr>
            <w:r>
              <w:rPr>
                <w:rFonts w:asciiTheme="minorEastAsia" w:hAnsiTheme="minorEastAsia" w:hint="eastAsia"/>
                <w:sz w:val="18"/>
                <w:szCs w:val="18"/>
              </w:rPr>
              <w:t>1份</w:t>
            </w:r>
          </w:p>
        </w:tc>
        <w:tc>
          <w:tcPr>
            <w:tcW w:w="1276" w:type="dxa"/>
          </w:tcPr>
          <w:p w:rsidR="00D45428" w:rsidRPr="006D5EE8" w:rsidRDefault="00D45428" w:rsidP="00FB0568">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D45428" w:rsidRPr="006D5EE8" w:rsidRDefault="00D45428" w:rsidP="00F706F2">
            <w:pPr>
              <w:rPr>
                <w:rFonts w:asciiTheme="minorEastAsia" w:hAnsiTheme="minorEastAsia"/>
                <w:sz w:val="18"/>
                <w:szCs w:val="18"/>
              </w:rPr>
            </w:pPr>
          </w:p>
        </w:tc>
      </w:tr>
      <w:tr w:rsidR="006A4BEE" w:rsidTr="006A4BEE">
        <w:tc>
          <w:tcPr>
            <w:tcW w:w="709" w:type="dxa"/>
          </w:tcPr>
          <w:p w:rsidR="00D45428" w:rsidRPr="006D5EE8" w:rsidRDefault="00D45428" w:rsidP="006D5EE8">
            <w:pPr>
              <w:jc w:val="center"/>
              <w:rPr>
                <w:rFonts w:asciiTheme="minorEastAsia" w:hAnsiTheme="minorEastAsia"/>
                <w:sz w:val="18"/>
                <w:szCs w:val="18"/>
              </w:rPr>
            </w:pPr>
            <w:r>
              <w:rPr>
                <w:rFonts w:asciiTheme="minorEastAsia" w:hAnsiTheme="minorEastAsia" w:hint="eastAsia"/>
                <w:sz w:val="18"/>
                <w:szCs w:val="18"/>
              </w:rPr>
              <w:t>4</w:t>
            </w:r>
          </w:p>
        </w:tc>
        <w:tc>
          <w:tcPr>
            <w:tcW w:w="2977" w:type="dxa"/>
          </w:tcPr>
          <w:p w:rsidR="00D45428" w:rsidRPr="00824DC8" w:rsidRDefault="00D45428" w:rsidP="00E5299C">
            <w:pPr>
              <w:autoSpaceDE w:val="0"/>
              <w:autoSpaceDN w:val="0"/>
              <w:adjustRightInd w:val="0"/>
              <w:jc w:val="left"/>
              <w:rPr>
                <w:rFonts w:ascii="宋体" w:eastAsia="宋体" w:cs="宋体"/>
                <w:kern w:val="0"/>
                <w:sz w:val="18"/>
                <w:szCs w:val="18"/>
              </w:rPr>
            </w:pPr>
            <w:r w:rsidRPr="00B443E5">
              <w:rPr>
                <w:rFonts w:hint="eastAsia"/>
                <w:b/>
                <w:color w:val="000000"/>
                <w:sz w:val="18"/>
                <w:szCs w:val="18"/>
              </w:rPr>
              <w:t>（</w:t>
            </w:r>
            <w:r w:rsidRPr="00B443E5">
              <w:rPr>
                <w:rFonts w:hint="eastAsia"/>
                <w:b/>
                <w:color w:val="000000"/>
                <w:sz w:val="18"/>
                <w:szCs w:val="18"/>
              </w:rPr>
              <w:t>1</w:t>
            </w:r>
            <w:r w:rsidRPr="00B443E5">
              <w:rPr>
                <w:rFonts w:hint="eastAsia"/>
                <w:b/>
                <w:color w:val="000000"/>
                <w:sz w:val="18"/>
                <w:szCs w:val="18"/>
              </w:rPr>
              <w:t>）房屋面积、界址范围发生变化的</w:t>
            </w:r>
            <w:r w:rsidRPr="00D45428">
              <w:rPr>
                <w:rFonts w:hint="eastAsia"/>
                <w:color w:val="000000"/>
                <w:sz w:val="18"/>
                <w:szCs w:val="18"/>
              </w:rPr>
              <w:t>，除应提交变更后的不动产权籍调查表、宗地图、宗地界址点坐标等不动产权籍调查成果外，还需提交：①属部分土地收回引起房屋面积、界址变更的，提交人民政府收回决定书；②改建、扩建引起房屋面积、界址变更的，提交规划验收文件和房屋竣工验收文件；③因自然灾害导致部分房屋灭失的，提交部分房屋灭失的材料；④其他面积、界址变更情形的，提交有权机关出具的批准文件。（</w:t>
            </w:r>
            <w:r w:rsidRPr="00B443E5">
              <w:rPr>
                <w:rFonts w:hint="eastAsia"/>
                <w:b/>
                <w:color w:val="000000"/>
                <w:sz w:val="18"/>
                <w:szCs w:val="18"/>
              </w:rPr>
              <w:t>2</w:t>
            </w:r>
            <w:r w:rsidRPr="00B443E5">
              <w:rPr>
                <w:rFonts w:hint="eastAsia"/>
                <w:b/>
                <w:color w:val="000000"/>
                <w:sz w:val="18"/>
                <w:szCs w:val="18"/>
              </w:rPr>
              <w:t>）用途发生变化的</w:t>
            </w:r>
            <w:r w:rsidRPr="00D45428">
              <w:rPr>
                <w:rFonts w:hint="eastAsia"/>
                <w:color w:val="000000"/>
                <w:sz w:val="18"/>
                <w:szCs w:val="18"/>
              </w:rPr>
              <w:t>，提交城市规划部门出具的批准文件、与国土资源主管部门签订的土地出让合同补充协议。依法需要补交土地出让价款的，还应当提交土地价款以及相关税费缴纳凭证；</w:t>
            </w:r>
            <w:r w:rsidRPr="00B443E5">
              <w:rPr>
                <w:rFonts w:hint="eastAsia"/>
                <w:b/>
                <w:color w:val="000000"/>
                <w:sz w:val="18"/>
                <w:szCs w:val="18"/>
              </w:rPr>
              <w:t>（</w:t>
            </w:r>
            <w:r w:rsidRPr="00B443E5">
              <w:rPr>
                <w:rFonts w:hint="eastAsia"/>
                <w:b/>
                <w:color w:val="000000"/>
                <w:sz w:val="18"/>
                <w:szCs w:val="18"/>
              </w:rPr>
              <w:t>3</w:t>
            </w:r>
            <w:r w:rsidRPr="00B443E5">
              <w:rPr>
                <w:rFonts w:hint="eastAsia"/>
                <w:b/>
                <w:color w:val="000000"/>
                <w:sz w:val="18"/>
                <w:szCs w:val="18"/>
              </w:rPr>
              <w:t>）同一权利人分割或者合并不动产的</w:t>
            </w:r>
            <w:r w:rsidRPr="00D45428">
              <w:rPr>
                <w:rFonts w:hint="eastAsia"/>
                <w:color w:val="000000"/>
                <w:sz w:val="18"/>
                <w:szCs w:val="18"/>
              </w:rPr>
              <w:t>，应当按有关规定提交相关部门同意分割或合并的批准文件；</w:t>
            </w:r>
          </w:p>
        </w:tc>
        <w:tc>
          <w:tcPr>
            <w:tcW w:w="1134" w:type="dxa"/>
          </w:tcPr>
          <w:p w:rsidR="00D45428" w:rsidRDefault="00D45428" w:rsidP="00F706F2">
            <w:pPr>
              <w:rPr>
                <w:rFonts w:asciiTheme="minorEastAsia" w:hAnsiTheme="minorEastAsia"/>
                <w:sz w:val="18"/>
                <w:szCs w:val="18"/>
              </w:rPr>
            </w:pPr>
            <w:r>
              <w:rPr>
                <w:rFonts w:asciiTheme="minorEastAsia" w:hAnsiTheme="minorEastAsia" w:hint="eastAsia"/>
                <w:sz w:val="18"/>
                <w:szCs w:val="18"/>
              </w:rPr>
              <w:t>申请人自备</w:t>
            </w:r>
          </w:p>
        </w:tc>
        <w:tc>
          <w:tcPr>
            <w:tcW w:w="708" w:type="dxa"/>
          </w:tcPr>
          <w:p w:rsidR="00D45428" w:rsidRDefault="00D45428" w:rsidP="00F706F2">
            <w:pPr>
              <w:rPr>
                <w:rFonts w:asciiTheme="minorEastAsia" w:hAnsiTheme="minorEastAsia"/>
                <w:sz w:val="18"/>
                <w:szCs w:val="18"/>
              </w:rPr>
            </w:pPr>
            <w:r>
              <w:rPr>
                <w:rFonts w:asciiTheme="minorEastAsia" w:hAnsiTheme="minorEastAsia" w:hint="eastAsia"/>
                <w:sz w:val="18"/>
                <w:szCs w:val="18"/>
              </w:rPr>
              <w:t>1份</w:t>
            </w:r>
          </w:p>
        </w:tc>
        <w:tc>
          <w:tcPr>
            <w:tcW w:w="1276" w:type="dxa"/>
          </w:tcPr>
          <w:p w:rsidR="00D45428" w:rsidRPr="006D5EE8" w:rsidRDefault="00D45428" w:rsidP="00FB0568">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D45428" w:rsidRPr="006D5EE8" w:rsidRDefault="00D45428" w:rsidP="00F706F2">
            <w:pPr>
              <w:rPr>
                <w:rFonts w:asciiTheme="minorEastAsia" w:hAnsiTheme="minorEastAsia"/>
                <w:sz w:val="18"/>
                <w:szCs w:val="18"/>
              </w:rPr>
            </w:pPr>
          </w:p>
        </w:tc>
      </w:tr>
    </w:tbl>
    <w:p w:rsidR="006277C3" w:rsidRDefault="006277C3" w:rsidP="00F706F2">
      <w:pPr>
        <w:rPr>
          <w:b/>
          <w:sz w:val="24"/>
          <w:szCs w:val="24"/>
        </w:rPr>
      </w:pPr>
    </w:p>
    <w:p w:rsidR="007159C1" w:rsidRPr="00680D33" w:rsidRDefault="007159C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2410"/>
        <w:gridCol w:w="3169"/>
      </w:tblGrid>
      <w:tr w:rsidR="00B72EF5" w:rsidTr="007159C1">
        <w:trPr>
          <w:trHeight w:val="312"/>
        </w:trPr>
        <w:tc>
          <w:tcPr>
            <w:tcW w:w="709" w:type="dxa"/>
          </w:tcPr>
          <w:p w:rsidR="00B72EF5" w:rsidRDefault="00B72EF5" w:rsidP="00F706F2">
            <w:pPr>
              <w:rPr>
                <w:b/>
                <w:sz w:val="24"/>
                <w:szCs w:val="24"/>
              </w:rPr>
            </w:pPr>
            <w:r w:rsidRPr="00645C8F">
              <w:rPr>
                <w:rFonts w:hint="eastAsia"/>
                <w:b/>
                <w:szCs w:val="21"/>
              </w:rPr>
              <w:t>序号</w:t>
            </w:r>
          </w:p>
        </w:tc>
        <w:tc>
          <w:tcPr>
            <w:tcW w:w="2126" w:type="dxa"/>
          </w:tcPr>
          <w:p w:rsidR="00B72EF5" w:rsidRDefault="00B72EF5" w:rsidP="00B4510F">
            <w:pPr>
              <w:jc w:val="center"/>
              <w:rPr>
                <w:b/>
                <w:sz w:val="24"/>
                <w:szCs w:val="24"/>
              </w:rPr>
            </w:pPr>
            <w:r w:rsidRPr="00645C8F">
              <w:rPr>
                <w:rFonts w:hint="eastAsia"/>
                <w:b/>
                <w:szCs w:val="21"/>
              </w:rPr>
              <w:t>环节名称</w:t>
            </w:r>
          </w:p>
        </w:tc>
        <w:tc>
          <w:tcPr>
            <w:tcW w:w="2410"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7159C1">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126"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410" w:type="dxa"/>
            <w:vAlign w:val="center"/>
          </w:tcPr>
          <w:p w:rsidR="00B72EF5" w:rsidRPr="004B3D51" w:rsidRDefault="00EB2626"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7159C1">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126"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410"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7159C1">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126"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410" w:type="dxa"/>
            <w:vAlign w:val="center"/>
          </w:tcPr>
          <w:p w:rsidR="00B72EF5" w:rsidRPr="004B3D51" w:rsidRDefault="00EB2626"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1939"/>
      </w:tblGrid>
      <w:tr w:rsidR="008F5A07" w:rsidTr="00656D08">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200"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656D08">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1939" w:type="dxa"/>
            <w:vAlign w:val="center"/>
          </w:tcPr>
          <w:p w:rsidR="008F5A07" w:rsidRDefault="00EB2626" w:rsidP="00C60778">
            <w:pPr>
              <w:jc w:val="center"/>
              <w:rPr>
                <w:b/>
                <w:sz w:val="24"/>
                <w:szCs w:val="24"/>
              </w:rPr>
            </w:pPr>
            <w:r w:rsidRPr="00EB2626">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r w:rsidRPr="00EB2626">
              <w:rPr>
                <w:rFonts w:ascii="宋体" w:eastAsia="宋体" w:hAnsi="宋体" w:cs="宋体" w:hint="eastAsia"/>
                <w:color w:val="000000"/>
                <w:sz w:val="20"/>
                <w:szCs w:val="20"/>
              </w:rPr>
              <w:t>（批量件为8个工作日）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081"/>
      </w:tblGrid>
      <w:tr w:rsidR="00E37649" w:rsidTr="00656D08">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081" w:type="dxa"/>
          </w:tcPr>
          <w:p w:rsidR="00E37649" w:rsidRPr="00F23E6A" w:rsidRDefault="00031644" w:rsidP="00723A21">
            <w:pPr>
              <w:rPr>
                <w:rFonts w:ascii="宋体" w:eastAsia="宋体" w:hAnsi="宋体" w:cs="宋体"/>
                <w:color w:val="000000"/>
                <w:kern w:val="0"/>
                <w:sz w:val="20"/>
                <w:szCs w:val="20"/>
              </w:rPr>
            </w:pPr>
            <w:r w:rsidRPr="00031644">
              <w:rPr>
                <w:rFonts w:ascii="宋体" w:eastAsia="宋体" w:hAnsi="宋体" w:cs="宋体" w:hint="eastAsia"/>
                <w:color w:val="000000"/>
                <w:kern w:val="0"/>
                <w:sz w:val="20"/>
                <w:szCs w:val="20"/>
              </w:rPr>
              <w:t>免收登记费</w:t>
            </w:r>
          </w:p>
        </w:tc>
      </w:tr>
      <w:tr w:rsidR="00031644" w:rsidTr="00656D08">
        <w:trPr>
          <w:trHeight w:val="609"/>
        </w:trPr>
        <w:tc>
          <w:tcPr>
            <w:tcW w:w="2022" w:type="dxa"/>
          </w:tcPr>
          <w:p w:rsidR="00031644" w:rsidRPr="003A5D43" w:rsidRDefault="00031644"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31644" w:rsidRPr="00231AD1" w:rsidRDefault="0003164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31644" w:rsidRPr="003A5D43" w:rsidRDefault="00031644"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081" w:type="dxa"/>
            <w:vMerge w:val="restart"/>
          </w:tcPr>
          <w:p w:rsidR="00031644" w:rsidRDefault="00031644"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031644" w:rsidTr="00656D08">
        <w:trPr>
          <w:trHeight w:val="609"/>
        </w:trPr>
        <w:tc>
          <w:tcPr>
            <w:tcW w:w="2022" w:type="dxa"/>
          </w:tcPr>
          <w:p w:rsidR="00031644" w:rsidRPr="003A5D43" w:rsidRDefault="00031644" w:rsidP="00723A21">
            <w:pPr>
              <w:jc w:val="center"/>
              <w:rPr>
                <w:rFonts w:ascii="宋体" w:eastAsia="宋体" w:hAnsi="宋体" w:cs="宋体"/>
                <w:b/>
                <w:color w:val="000000"/>
                <w:kern w:val="0"/>
                <w:sz w:val="20"/>
                <w:szCs w:val="20"/>
              </w:rPr>
            </w:pPr>
            <w:r w:rsidRPr="00031644">
              <w:rPr>
                <w:rFonts w:ascii="宋体" w:eastAsia="宋体" w:hAnsi="宋体" w:cs="宋体" w:hint="eastAsia"/>
                <w:b/>
                <w:color w:val="000000"/>
                <w:kern w:val="0"/>
                <w:sz w:val="20"/>
                <w:szCs w:val="20"/>
              </w:rPr>
              <w:t>小微企业是否免收登记费</w:t>
            </w:r>
          </w:p>
        </w:tc>
        <w:tc>
          <w:tcPr>
            <w:tcW w:w="2130" w:type="dxa"/>
          </w:tcPr>
          <w:p w:rsidR="00031644" w:rsidRDefault="0003164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31644" w:rsidRPr="003A5D43" w:rsidRDefault="00031644" w:rsidP="00723A21">
            <w:pPr>
              <w:rPr>
                <w:rFonts w:ascii="宋体" w:eastAsia="宋体" w:hAnsi="宋体" w:cs="宋体"/>
                <w:b/>
                <w:color w:val="000000"/>
                <w:kern w:val="0"/>
                <w:sz w:val="20"/>
                <w:szCs w:val="20"/>
              </w:rPr>
            </w:pPr>
          </w:p>
        </w:tc>
        <w:tc>
          <w:tcPr>
            <w:tcW w:w="2081" w:type="dxa"/>
            <w:vMerge/>
          </w:tcPr>
          <w:p w:rsidR="00031644" w:rsidRPr="006D3440" w:rsidRDefault="00031644" w:rsidP="00723A21">
            <w:pPr>
              <w:rPr>
                <w:rFonts w:ascii="宋体" w:eastAsia="宋体" w:hAnsi="宋体" w:cs="宋体"/>
                <w:color w:val="000000"/>
                <w:kern w:val="0"/>
                <w:sz w:val="20"/>
                <w:szCs w:val="20"/>
              </w:rPr>
            </w:pPr>
          </w:p>
        </w:tc>
      </w:tr>
      <w:tr w:rsidR="00B84209" w:rsidTr="00656D08">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4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656D08" w:rsidRDefault="00656D08">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1939"/>
      </w:tblGrid>
      <w:tr w:rsidR="0098365A" w:rsidRPr="0098365A" w:rsidTr="00656D08">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1939"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804"/>
      </w:tblGrid>
      <w:tr w:rsidR="000B3993" w:rsidTr="00656D08">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804"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w:t>
            </w:r>
            <w:r w:rsidRPr="002C0654">
              <w:rPr>
                <w:rFonts w:ascii="宋体" w:eastAsia="宋体" w:hAnsi="宋体" w:cs="宋体" w:hint="eastAsia"/>
                <w:color w:val="000000"/>
                <w:kern w:val="0"/>
                <w:sz w:val="18"/>
                <w:szCs w:val="18"/>
              </w:rPr>
              <w:lastRenderedPageBreak/>
              <w:t>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684" w:rsidRDefault="00577684" w:rsidP="006F7136">
      <w:r>
        <w:separator/>
      </w:r>
    </w:p>
  </w:endnote>
  <w:endnote w:type="continuationSeparator" w:id="0">
    <w:p w:rsidR="00577684" w:rsidRDefault="00577684" w:rsidP="006F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684" w:rsidRDefault="00577684" w:rsidP="006F7136">
      <w:r>
        <w:separator/>
      </w:r>
    </w:p>
  </w:footnote>
  <w:footnote w:type="continuationSeparator" w:id="0">
    <w:p w:rsidR="00577684" w:rsidRDefault="00577684" w:rsidP="006F7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31644"/>
    <w:rsid w:val="000607B9"/>
    <w:rsid w:val="00070DD1"/>
    <w:rsid w:val="0008091A"/>
    <w:rsid w:val="000A5AD1"/>
    <w:rsid w:val="000A5E71"/>
    <w:rsid w:val="000B2E9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07578"/>
    <w:rsid w:val="00220F3E"/>
    <w:rsid w:val="002300ED"/>
    <w:rsid w:val="00231AD1"/>
    <w:rsid w:val="0024556A"/>
    <w:rsid w:val="00276056"/>
    <w:rsid w:val="002A3768"/>
    <w:rsid w:val="002A390E"/>
    <w:rsid w:val="002A4956"/>
    <w:rsid w:val="002B242A"/>
    <w:rsid w:val="002C0654"/>
    <w:rsid w:val="002C090F"/>
    <w:rsid w:val="002D0AA4"/>
    <w:rsid w:val="002F250C"/>
    <w:rsid w:val="0032571F"/>
    <w:rsid w:val="00342973"/>
    <w:rsid w:val="00351D1D"/>
    <w:rsid w:val="003A43A1"/>
    <w:rsid w:val="003A5BA5"/>
    <w:rsid w:val="003A5D43"/>
    <w:rsid w:val="003B245A"/>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77684"/>
    <w:rsid w:val="00582890"/>
    <w:rsid w:val="00587EEC"/>
    <w:rsid w:val="005A24C5"/>
    <w:rsid w:val="005C5272"/>
    <w:rsid w:val="005D7EF3"/>
    <w:rsid w:val="005E482A"/>
    <w:rsid w:val="005E4B51"/>
    <w:rsid w:val="0060075B"/>
    <w:rsid w:val="00610704"/>
    <w:rsid w:val="006277C3"/>
    <w:rsid w:val="00645C8F"/>
    <w:rsid w:val="00647FC5"/>
    <w:rsid w:val="00656D08"/>
    <w:rsid w:val="00665F5D"/>
    <w:rsid w:val="00680D33"/>
    <w:rsid w:val="006954BB"/>
    <w:rsid w:val="006A1515"/>
    <w:rsid w:val="006A4BEE"/>
    <w:rsid w:val="006A66C4"/>
    <w:rsid w:val="006B0A8D"/>
    <w:rsid w:val="006C692C"/>
    <w:rsid w:val="006D3440"/>
    <w:rsid w:val="006D5EE8"/>
    <w:rsid w:val="006F3E0C"/>
    <w:rsid w:val="006F7136"/>
    <w:rsid w:val="00701C66"/>
    <w:rsid w:val="00704913"/>
    <w:rsid w:val="007079B0"/>
    <w:rsid w:val="00714421"/>
    <w:rsid w:val="007159C1"/>
    <w:rsid w:val="007171D2"/>
    <w:rsid w:val="00732E85"/>
    <w:rsid w:val="00735307"/>
    <w:rsid w:val="00757D63"/>
    <w:rsid w:val="007718F4"/>
    <w:rsid w:val="007929BB"/>
    <w:rsid w:val="00794C5E"/>
    <w:rsid w:val="00797378"/>
    <w:rsid w:val="007B40B2"/>
    <w:rsid w:val="007C7DA1"/>
    <w:rsid w:val="007F34BD"/>
    <w:rsid w:val="008003D6"/>
    <w:rsid w:val="00800562"/>
    <w:rsid w:val="00814CC2"/>
    <w:rsid w:val="00824DC8"/>
    <w:rsid w:val="00855DB5"/>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74A9"/>
    <w:rsid w:val="00971157"/>
    <w:rsid w:val="00973502"/>
    <w:rsid w:val="0098365A"/>
    <w:rsid w:val="009903E4"/>
    <w:rsid w:val="009A20D7"/>
    <w:rsid w:val="009A2533"/>
    <w:rsid w:val="009C2E61"/>
    <w:rsid w:val="009F0FDB"/>
    <w:rsid w:val="009F1EF4"/>
    <w:rsid w:val="009F4CCE"/>
    <w:rsid w:val="00A037B3"/>
    <w:rsid w:val="00A13CA8"/>
    <w:rsid w:val="00A43CFE"/>
    <w:rsid w:val="00A84A20"/>
    <w:rsid w:val="00AB018F"/>
    <w:rsid w:val="00AB34C9"/>
    <w:rsid w:val="00AB5236"/>
    <w:rsid w:val="00AC31E6"/>
    <w:rsid w:val="00B01F88"/>
    <w:rsid w:val="00B157FE"/>
    <w:rsid w:val="00B22DE5"/>
    <w:rsid w:val="00B43CBB"/>
    <w:rsid w:val="00B443E5"/>
    <w:rsid w:val="00B4510F"/>
    <w:rsid w:val="00B556E9"/>
    <w:rsid w:val="00B563AC"/>
    <w:rsid w:val="00B713F0"/>
    <w:rsid w:val="00B72EF5"/>
    <w:rsid w:val="00B84209"/>
    <w:rsid w:val="00BA498F"/>
    <w:rsid w:val="00BA6548"/>
    <w:rsid w:val="00BC5107"/>
    <w:rsid w:val="00BC66E0"/>
    <w:rsid w:val="00BD49D0"/>
    <w:rsid w:val="00BE3B90"/>
    <w:rsid w:val="00BF22BE"/>
    <w:rsid w:val="00C07637"/>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45428"/>
    <w:rsid w:val="00D569A6"/>
    <w:rsid w:val="00D73065"/>
    <w:rsid w:val="00DA584D"/>
    <w:rsid w:val="00DD0BC7"/>
    <w:rsid w:val="00DF0836"/>
    <w:rsid w:val="00E1082D"/>
    <w:rsid w:val="00E14478"/>
    <w:rsid w:val="00E144B0"/>
    <w:rsid w:val="00E351C8"/>
    <w:rsid w:val="00E37649"/>
    <w:rsid w:val="00E5299C"/>
    <w:rsid w:val="00E71816"/>
    <w:rsid w:val="00E778B6"/>
    <w:rsid w:val="00E850D0"/>
    <w:rsid w:val="00EA1588"/>
    <w:rsid w:val="00EB127F"/>
    <w:rsid w:val="00EB2626"/>
    <w:rsid w:val="00EB5700"/>
    <w:rsid w:val="00EC7B0F"/>
    <w:rsid w:val="00EC7B30"/>
    <w:rsid w:val="00EE360D"/>
    <w:rsid w:val="00EE72EC"/>
    <w:rsid w:val="00EF036B"/>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F71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F7136"/>
    <w:rPr>
      <w:sz w:val="18"/>
      <w:szCs w:val="18"/>
    </w:rPr>
  </w:style>
  <w:style w:type="paragraph" w:styleId="a5">
    <w:name w:val="footer"/>
    <w:basedOn w:val="a"/>
    <w:link w:val="Char0"/>
    <w:uiPriority w:val="99"/>
    <w:unhideWhenUsed/>
    <w:rsid w:val="006F7136"/>
    <w:pPr>
      <w:tabs>
        <w:tab w:val="center" w:pos="4153"/>
        <w:tab w:val="right" w:pos="8306"/>
      </w:tabs>
      <w:snapToGrid w:val="0"/>
      <w:jc w:val="left"/>
    </w:pPr>
    <w:rPr>
      <w:sz w:val="18"/>
      <w:szCs w:val="18"/>
    </w:rPr>
  </w:style>
  <w:style w:type="character" w:customStyle="1" w:styleId="Char0">
    <w:name w:val="页脚 Char"/>
    <w:basedOn w:val="a0"/>
    <w:link w:val="a5"/>
    <w:uiPriority w:val="99"/>
    <w:rsid w:val="006F71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350</Words>
  <Characters>1995</Characters>
  <Application>Microsoft Office Word</Application>
  <DocSecurity>0</DocSecurity>
  <Lines>16</Lines>
  <Paragraphs>4</Paragraphs>
  <ScaleCrop>false</ScaleCrop>
  <Company>hnhklerb</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14</cp:revision>
  <dcterms:created xsi:type="dcterms:W3CDTF">2021-09-24T02:05:00Z</dcterms:created>
  <dcterms:modified xsi:type="dcterms:W3CDTF">2021-09-28T07:02:00Z</dcterms:modified>
</cp:coreProperties>
</file>