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广东省环境权益交易所有限公司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公开招聘人员报名表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bookmarkStart w:id="0" w:name="_GoBack"/>
      <w:bookmarkEnd w:id="0"/>
    </w:p>
    <w:tbl>
      <w:tblPr>
        <w:tblStyle w:val="4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33"/>
        <w:gridCol w:w="598"/>
        <w:gridCol w:w="307"/>
        <w:gridCol w:w="413"/>
        <w:gridCol w:w="887"/>
        <w:gridCol w:w="283"/>
        <w:gridCol w:w="704"/>
        <w:gridCol w:w="288"/>
        <w:gridCol w:w="322"/>
        <w:gridCol w:w="1395"/>
        <w:gridCol w:w="1669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3" w:type="dxa"/>
            <w:gridSpan w:val="1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3" w:type="dxa"/>
            <w:gridSpan w:val="1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 名</w:t>
            </w:r>
          </w:p>
        </w:tc>
        <w:tc>
          <w:tcPr>
            <w:tcW w:w="1318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 别</w:t>
            </w:r>
          </w:p>
        </w:tc>
        <w:tc>
          <w:tcPr>
            <w:tcW w:w="1314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出生日期</w:t>
            </w: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5" w:type="dxa"/>
            <w:vMerge w:val="restart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一寸免冠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籍 贯</w:t>
            </w:r>
          </w:p>
        </w:tc>
        <w:tc>
          <w:tcPr>
            <w:tcW w:w="1318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 族</w:t>
            </w:r>
          </w:p>
        </w:tc>
        <w:tc>
          <w:tcPr>
            <w:tcW w:w="1314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户口所在地</w:t>
            </w: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政治面貌</w:t>
            </w:r>
          </w:p>
        </w:tc>
        <w:tc>
          <w:tcPr>
            <w:tcW w:w="1318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入党时间</w:t>
            </w:r>
          </w:p>
        </w:tc>
        <w:tc>
          <w:tcPr>
            <w:tcW w:w="1314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lang w:val="en-US" w:eastAsia="zh-CN"/>
              </w:rPr>
              <w:t>婚育状况</w:t>
            </w: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最高学历</w:t>
            </w:r>
          </w:p>
        </w:tc>
        <w:tc>
          <w:tcPr>
            <w:tcW w:w="1318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最高学位</w:t>
            </w:r>
          </w:p>
        </w:tc>
        <w:tc>
          <w:tcPr>
            <w:tcW w:w="1314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 称</w:t>
            </w: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职业资格</w:t>
            </w:r>
          </w:p>
        </w:tc>
        <w:tc>
          <w:tcPr>
            <w:tcW w:w="3802" w:type="dxa"/>
            <w:gridSpan w:val="8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身份证号码</w:t>
            </w:r>
          </w:p>
        </w:tc>
        <w:tc>
          <w:tcPr>
            <w:tcW w:w="3364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技能与特长</w:t>
            </w:r>
          </w:p>
        </w:tc>
        <w:tc>
          <w:tcPr>
            <w:tcW w:w="8561" w:type="dxa"/>
            <w:gridSpan w:val="11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现工作单位及职务</w:t>
            </w:r>
          </w:p>
        </w:tc>
        <w:tc>
          <w:tcPr>
            <w:tcW w:w="3802" w:type="dxa"/>
            <w:gridSpan w:val="8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pStyle w:val="3"/>
              <w:pageBreakBefore w:val="0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工作单位联系电话</w:t>
            </w:r>
          </w:p>
        </w:tc>
        <w:tc>
          <w:tcPr>
            <w:tcW w:w="3364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72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通讯地址及邮编</w:t>
            </w:r>
          </w:p>
        </w:tc>
        <w:tc>
          <w:tcPr>
            <w:tcW w:w="3802" w:type="dxa"/>
            <w:gridSpan w:val="8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pStyle w:val="3"/>
              <w:pageBreakBefore w:val="0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联系电话</w:t>
            </w:r>
          </w:p>
        </w:tc>
        <w:tc>
          <w:tcPr>
            <w:tcW w:w="3364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3" w:type="dxa"/>
            <w:gridSpan w:val="1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3204" w:type="dxa"/>
            <w:gridSpan w:val="7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064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证明人及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04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pageBreakBefore w:val="0"/>
              <w:widowControl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064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pageBreakBefore w:val="0"/>
              <w:widowControl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064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pageBreakBefore w:val="0"/>
              <w:widowControl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064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pageBreakBefore w:val="0"/>
              <w:widowControl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064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pageBreakBefore w:val="0"/>
              <w:widowControl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064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pageBreakBefore w:val="0"/>
              <w:widowControl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064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pageBreakBefore w:val="0"/>
              <w:widowControl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064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3" w:type="dxa"/>
            <w:gridSpan w:val="1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起止时间</w:t>
            </w:r>
          </w:p>
        </w:tc>
        <w:tc>
          <w:tcPr>
            <w:tcW w:w="1890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毕业院校</w:t>
            </w:r>
          </w:p>
        </w:tc>
        <w:tc>
          <w:tcPr>
            <w:tcW w:w="2709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</w:t>
            </w: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auto"/>
            <w:noWrap w:val="0"/>
            <w:vAlign w:val="center"/>
          </w:tcPr>
          <w:p>
            <w:pPr>
              <w:pStyle w:val="2"/>
              <w:pageBreakBefore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auto"/>
            <w:noWrap w:val="0"/>
            <w:vAlign w:val="center"/>
          </w:tcPr>
          <w:p>
            <w:pPr>
              <w:pStyle w:val="2"/>
              <w:pageBreakBefore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shd w:val="clear" w:color="auto" w:fill="auto"/>
            <w:noWrap w:val="0"/>
            <w:vAlign w:val="center"/>
          </w:tcPr>
          <w:p>
            <w:pPr>
              <w:pStyle w:val="2"/>
              <w:pageBreakBefore w:val="0"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9" w:type="dxa"/>
            <w:shd w:val="clear" w:color="auto" w:fill="auto"/>
            <w:noWrap w:val="0"/>
            <w:vAlign w:val="center"/>
          </w:tcPr>
          <w:p>
            <w:pPr>
              <w:pageBreakBefore w:val="0"/>
              <w:tabs>
                <w:tab w:val="left" w:pos="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3" w:type="dxa"/>
            <w:gridSpan w:val="1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专业技能培训经历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机构</w:t>
            </w:r>
          </w:p>
        </w:tc>
        <w:tc>
          <w:tcPr>
            <w:tcW w:w="3674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培训内容</w:t>
            </w: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74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3" w:type="dxa"/>
            <w:gridSpan w:val="13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238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00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5081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81" w:type="dxa"/>
            <w:gridSpan w:val="4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tabs>
                <w:tab w:val="left" w:pos="2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3" w:type="dxa"/>
            <w:gridSpan w:val="1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应聘说明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0033" w:type="dxa"/>
            <w:gridSpan w:val="13"/>
            <w:shd w:val="clear" w:color="auto" w:fill="auto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本人谨此声明：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此表所填内容真实正确无误，所提交材料真实有效，如存在虚假情形，本人愿意承担法律责任。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应聘人签名：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填表时间：       年    月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828D1"/>
    <w:rsid w:val="05CB7BE0"/>
    <w:rsid w:val="05EF3E9A"/>
    <w:rsid w:val="0ED8119D"/>
    <w:rsid w:val="2C5828D1"/>
    <w:rsid w:val="2DDD492F"/>
    <w:rsid w:val="54A90775"/>
    <w:rsid w:val="6E955F68"/>
    <w:rsid w:val="6F0734E6"/>
    <w:rsid w:val="713B02A4"/>
    <w:rsid w:val="7865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黑体"/>
      <w:b/>
      <w:sz w:val="28"/>
      <w:lang w:eastAsia="zh-TW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2020-04-13T02:18:00Z</dcterms:created>
  <dc:creator>听木棉花开的声音</dc:creator>
  <cp:lastModifiedBy>Zyz</cp:lastModifiedBy>
  <dcterms:modified xsi:type="dcterms:W3CDTF">2021-06-21T04:51:22Z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