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按照《贵州开放大学（贵州职业技术学院）</w:t>
      </w:r>
      <w:r>
        <w:rPr>
          <w:rFonts w:hint="eastAsia" w:ascii="仿宋_GB2312" w:hAnsi="仿宋_GB2312" w:eastAsia="仿宋_GB2312" w:cs="仿宋_GB2312"/>
          <w:color w:val="auto"/>
          <w:sz w:val="32"/>
          <w:szCs w:val="32"/>
          <w:u w:val="none"/>
          <w:lang w:val="en-US" w:eastAsia="zh-CN"/>
        </w:rPr>
        <w:t>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55341BA"/>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31D7FD1"/>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DEAD70470A1545F69E45A1EE83FE1D85_13</vt:lpwstr>
  </property>
  <property fmtid="{D5CDD505-2E9C-101B-9397-08002B2CF9AE}" pid="4" name="KSOTemplateDocerSaveRecord">
    <vt:lpwstr>eyJoZGlkIjoiYTE5NzA4YzVmM2ZmZTY1ODNkZWNjMjM1NmYwMTEwYjkiLCJ1c2VySWQiOiIyMTc4MTc3ODUifQ==</vt:lpwstr>
  </property>
</Properties>
</file>