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按照《贵州科学院</w:t>
      </w:r>
      <w:r>
        <w:rPr>
          <w:rFonts w:hint="eastAsia" w:ascii="仿宋_GB2312" w:hAnsi="仿宋_GB2312" w:eastAsia="仿宋_GB2312" w:cs="仿宋_GB2312"/>
          <w:color w:val="auto"/>
          <w:sz w:val="32"/>
          <w:szCs w:val="32"/>
          <w:u w:val="none"/>
          <w:lang w:val="en-US" w:eastAsia="zh-CN"/>
        </w:rPr>
        <w:t>2025年</w:t>
      </w:r>
      <w:r>
        <w:rPr>
          <w:rFonts w:hint="eastAsia" w:ascii="仿宋_GB2312" w:hAnsi="仿宋_GB2312" w:eastAsia="仿宋_GB2312" w:cs="仿宋_GB2312"/>
          <w:sz w:val="32"/>
          <w:szCs w:val="32"/>
          <w:u w:val="none"/>
          <w:lang w:val="en-US" w:eastAsia="zh-CN"/>
        </w:rPr>
        <w:t>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D608B5"/>
    <w:rsid w:val="441B85E8"/>
    <w:rsid w:val="51F7119C"/>
    <w:rsid w:val="53B7799F"/>
    <w:rsid w:val="5AD43D31"/>
    <w:rsid w:val="5ADF05F2"/>
    <w:rsid w:val="5DBEE046"/>
    <w:rsid w:val="5FF6D294"/>
    <w:rsid w:val="612923B7"/>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277</Words>
  <Characters>284</Characters>
  <Lines>0</Lines>
  <Paragraphs>0</Paragraphs>
  <TotalTime>3.66666666666667</TotalTime>
  <ScaleCrop>false</ScaleCrop>
  <LinksUpToDate>false</LinksUpToDate>
  <CharactersWithSpaces>346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cp:lastPrinted>2025-01-21T08:57:47Z</cp:lastPrinted>
  <dcterms:modified xsi:type="dcterms:W3CDTF">2025-02-08T16:07:09Z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D0447296C746497093E9FC95534D466A_13</vt:lpwstr>
  </property>
  <property fmtid="{D5CDD505-2E9C-101B-9397-08002B2CF9AE}" pid="4" name="KSOTemplateDocerSaveRecord">
    <vt:lpwstr>eyJoZGlkIjoiZWYzOTc5YzVmOTk3OWJkYjVlNWU3MmU4MmEwYmZhNzAiLCJ1c2VySWQiOiIxMTUyOTIxNzQ0In0=</vt:lpwstr>
  </property>
</Properties>
</file>