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ascii="宋体" w:hAnsi="宋体" w:eastAsia="宋体" w:cs="宋体"/>
          <w:color w:val="000000"/>
          <w:kern w:val="0"/>
          <w:sz w:val="22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 w:bidi="ar-SA"/>
        </w:rPr>
        <w:t>附件1:</w:t>
      </w: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2"/>
          <w:szCs w:val="2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2"/>
          <w:szCs w:val="22"/>
        </w:rPr>
        <w:t>贵州麻江蓝莓产业投资（集团）有限公司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2"/>
          <w:szCs w:val="22"/>
          <w:lang w:val="en-US" w:eastAsia="zh-CN"/>
        </w:rPr>
        <w:t>2023年公开招聘工作人员岗位及要求一览表</w:t>
      </w:r>
    </w:p>
    <w:bookmarkEnd w:id="0"/>
    <w:tbl>
      <w:tblPr>
        <w:tblStyle w:val="4"/>
        <w:tblW w:w="499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585"/>
        <w:gridCol w:w="700"/>
        <w:gridCol w:w="644"/>
        <w:gridCol w:w="823"/>
        <w:gridCol w:w="598"/>
        <w:gridCol w:w="733"/>
        <w:gridCol w:w="735"/>
        <w:gridCol w:w="883"/>
        <w:gridCol w:w="1501"/>
        <w:gridCol w:w="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" w:type="pct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343" w:type="pct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岗位代码</w:t>
            </w:r>
          </w:p>
        </w:tc>
        <w:tc>
          <w:tcPr>
            <w:tcW w:w="411" w:type="pct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378" w:type="pct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岗位类别</w:t>
            </w:r>
          </w:p>
        </w:tc>
        <w:tc>
          <w:tcPr>
            <w:tcW w:w="483" w:type="pct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岗位简介</w:t>
            </w:r>
          </w:p>
        </w:tc>
        <w:tc>
          <w:tcPr>
            <w:tcW w:w="351" w:type="pct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430" w:type="pct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学历要求</w:t>
            </w:r>
          </w:p>
        </w:tc>
        <w:tc>
          <w:tcPr>
            <w:tcW w:w="431" w:type="pct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专业要求</w:t>
            </w:r>
          </w:p>
        </w:tc>
        <w:tc>
          <w:tcPr>
            <w:tcW w:w="518" w:type="pct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年龄要求</w:t>
            </w:r>
          </w:p>
        </w:tc>
        <w:tc>
          <w:tcPr>
            <w:tcW w:w="881" w:type="pct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其它资格条件</w:t>
            </w:r>
          </w:p>
        </w:tc>
        <w:tc>
          <w:tcPr>
            <w:tcW w:w="351" w:type="pct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8" w:hRule="atLeast"/>
        </w:trPr>
        <w:tc>
          <w:tcPr>
            <w:tcW w:w="418" w:type="pct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贵州省蓝之灵山地特色农业产业开发有限公司</w:t>
            </w:r>
          </w:p>
        </w:tc>
        <w:tc>
          <w:tcPr>
            <w:tcW w:w="343" w:type="pct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411" w:type="pct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副经理</w:t>
            </w:r>
          </w:p>
        </w:tc>
        <w:tc>
          <w:tcPr>
            <w:tcW w:w="378" w:type="pct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管理岗位</w:t>
            </w:r>
          </w:p>
        </w:tc>
        <w:tc>
          <w:tcPr>
            <w:tcW w:w="483" w:type="pct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从事蓝之灵公司管理工作</w:t>
            </w:r>
          </w:p>
        </w:tc>
        <w:tc>
          <w:tcPr>
            <w:tcW w:w="351" w:type="pct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30" w:type="pct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大专及以上</w:t>
            </w:r>
          </w:p>
        </w:tc>
        <w:tc>
          <w:tcPr>
            <w:tcW w:w="431" w:type="pct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518" w:type="pct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25周岁至45周岁</w:t>
            </w:r>
          </w:p>
        </w:tc>
        <w:tc>
          <w:tcPr>
            <w:tcW w:w="881" w:type="pct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热爱蓝莓事业，了解蓝莓行业，熟悉蓝莓产业，熟悉蓝莓种植技术和育苗技术；从事企业经营管理等相关工作累计5年以上，具有现代农业企业运营、生产、管理经验,熟悉政策法规和市场情况。</w:t>
            </w:r>
          </w:p>
        </w:tc>
        <w:tc>
          <w:tcPr>
            <w:tcW w:w="351" w:type="pct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6" w:hRule="atLeast"/>
        </w:trPr>
        <w:tc>
          <w:tcPr>
            <w:tcW w:w="418" w:type="pct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贵州省蓝之灵山地特色农业产业开发有限公司</w:t>
            </w:r>
          </w:p>
        </w:tc>
        <w:tc>
          <w:tcPr>
            <w:tcW w:w="343" w:type="pct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</w:t>
            </w:r>
          </w:p>
        </w:tc>
        <w:tc>
          <w:tcPr>
            <w:tcW w:w="411" w:type="pct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部门负责人</w:t>
            </w:r>
          </w:p>
        </w:tc>
        <w:tc>
          <w:tcPr>
            <w:tcW w:w="378" w:type="pct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专业技术岗位</w:t>
            </w:r>
          </w:p>
        </w:tc>
        <w:tc>
          <w:tcPr>
            <w:tcW w:w="483" w:type="pct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从事项目及市场化融资相关工作</w:t>
            </w:r>
          </w:p>
        </w:tc>
        <w:tc>
          <w:tcPr>
            <w:tcW w:w="351" w:type="pct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30" w:type="pct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大专及以上</w:t>
            </w:r>
          </w:p>
        </w:tc>
        <w:tc>
          <w:tcPr>
            <w:tcW w:w="431" w:type="pct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项目管理、工程类、金融学相关专业</w:t>
            </w:r>
          </w:p>
        </w:tc>
        <w:tc>
          <w:tcPr>
            <w:tcW w:w="518" w:type="pct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25周岁至45周岁</w:t>
            </w:r>
          </w:p>
        </w:tc>
        <w:tc>
          <w:tcPr>
            <w:tcW w:w="881" w:type="pct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有3年（含3年）以上项目谋划、申报、实施及市场化融资相关工作经验</w:t>
            </w:r>
          </w:p>
        </w:tc>
        <w:tc>
          <w:tcPr>
            <w:tcW w:w="351" w:type="pct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FF000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6" w:hRule="atLeast"/>
        </w:trPr>
        <w:tc>
          <w:tcPr>
            <w:tcW w:w="418" w:type="pct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贵州麻小莓品牌管理有限公司</w:t>
            </w:r>
          </w:p>
        </w:tc>
        <w:tc>
          <w:tcPr>
            <w:tcW w:w="343" w:type="pct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03</w:t>
            </w:r>
          </w:p>
        </w:tc>
        <w:tc>
          <w:tcPr>
            <w:tcW w:w="411" w:type="pct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招商专员</w:t>
            </w:r>
          </w:p>
        </w:tc>
        <w:tc>
          <w:tcPr>
            <w:tcW w:w="378" w:type="pct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专业技术岗位</w:t>
            </w:r>
          </w:p>
        </w:tc>
        <w:tc>
          <w:tcPr>
            <w:tcW w:w="483" w:type="pct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从事招商相关工作</w:t>
            </w:r>
          </w:p>
        </w:tc>
        <w:tc>
          <w:tcPr>
            <w:tcW w:w="351" w:type="pct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30" w:type="pct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大专及以上（5年以上市场经验或自己带过团队的可放宽条件）</w:t>
            </w:r>
          </w:p>
        </w:tc>
        <w:tc>
          <w:tcPr>
            <w:tcW w:w="431" w:type="pct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518" w:type="pct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25周岁至45周岁</w:t>
            </w:r>
          </w:p>
        </w:tc>
        <w:tc>
          <w:tcPr>
            <w:tcW w:w="881" w:type="pct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有3年以上市场经验（销售、招商，地产销售、招商优先考虑），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能接受短期、长期出差，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有一定的电话资源，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微信朋友圈人数500人以上</w:t>
            </w:r>
          </w:p>
        </w:tc>
        <w:tc>
          <w:tcPr>
            <w:tcW w:w="351" w:type="pct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FF000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2NDViYTExMWFhYmNlNWFmYWYzZmEyOTJkZmE2OGUifQ=="/>
  </w:docVars>
  <w:rsids>
    <w:rsidRoot w:val="3501348F"/>
    <w:rsid w:val="3501348F"/>
    <w:rsid w:val="52A4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460</Words>
  <Characters>475</Characters>
  <Lines>0</Lines>
  <Paragraphs>0</Paragraphs>
  <TotalTime>0</TotalTime>
  <ScaleCrop>false</ScaleCrop>
  <LinksUpToDate>false</LinksUpToDate>
  <CharactersWithSpaces>475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2023-05-16T01:25:00Z</dcterms:created>
  <dc:creator>Lenovo</dc:creator>
  <cp:lastModifiedBy>Administrator</cp:lastModifiedBy>
  <dcterms:modified xsi:type="dcterms:W3CDTF">2023-05-16T01:29:25Z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272EC5A812FD41C7AFC17546FD05867D_13</vt:lpwstr>
  </property>
</Properties>
</file>