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color w:val="000000"/>
          <w:w w:val="95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w w:val="95"/>
          <w:kern w:val="0"/>
          <w:sz w:val="24"/>
          <w:szCs w:val="24"/>
        </w:rPr>
        <w:t>附件2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0"/>
          <w:szCs w:val="40"/>
          <w:shd w:val="clear" w:color="auto" w:fill="FFFFFF"/>
        </w:rPr>
        <w:t>贵州中建伟业建设（集团）有限责任公司“就业向未来 建功新时代”2023年贵州省国有企业专场招聘活动人员报名表</w:t>
      </w: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621"/>
        <w:gridCol w:w="185"/>
        <w:gridCol w:w="1386"/>
        <w:gridCol w:w="72"/>
        <w:gridCol w:w="1081"/>
        <w:gridCol w:w="46"/>
        <w:gridCol w:w="135"/>
        <w:gridCol w:w="1076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785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 庭 主 要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 员 及 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8"/>
              </w:rPr>
              <w:t>要 社 会 关 系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</w:p>
        </w:tc>
        <w:tc>
          <w:tcPr>
            <w:tcW w:w="1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</w:p>
        </w:tc>
        <w:tc>
          <w:tcPr>
            <w:tcW w:w="1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生源地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应聘企业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应聘部门及岗位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其他需要说明的事项</w:t>
            </w:r>
          </w:p>
        </w:tc>
        <w:tc>
          <w:tcPr>
            <w:tcW w:w="8828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（此栏为有需另行说明的事项时填写，限300字以内）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7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6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报名表填写注意事项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报名表务必严格按照本人真实情况如实填写，如有疑问，务必第一时间向所报考单位咨询，请注意以下内容：</w:t>
      </w:r>
    </w:p>
    <w:p>
      <w:pPr>
        <w:spacing w:line="54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1.出生年月日：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以身份证出生年月日为准。填报格式为“1990.01.01”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2.籍贯：</w:t>
      </w:r>
      <w:r>
        <w:rPr>
          <w:rFonts w:hint="eastAsia" w:ascii="仿宋_GB2312" w:eastAsia="仿宋_GB2312"/>
          <w:color w:val="000000"/>
          <w:sz w:val="32"/>
          <w:szCs w:val="32"/>
        </w:rPr>
        <w:t>以户口簿上的籍贯为准，填写到县（市、区）级，如“贵州省凯里市”。</w:t>
      </w:r>
    </w:p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3.毕业院校：</w:t>
      </w:r>
      <w:r>
        <w:rPr>
          <w:rFonts w:hint="eastAsia" w:ascii="仿宋_GB2312" w:eastAsia="仿宋_GB2312"/>
          <w:color w:val="000000"/>
          <w:sz w:val="32"/>
          <w:szCs w:val="32"/>
        </w:rPr>
        <w:t>以毕业证书落款单位为准。</w:t>
      </w:r>
    </w:p>
    <w:p>
      <w:pPr>
        <w:spacing w:line="54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4.所学专业：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5.学历学位：</w:t>
      </w:r>
      <w:r>
        <w:rPr>
          <w:rFonts w:hint="eastAsia" w:ascii="仿宋_GB2312" w:eastAsia="仿宋_GB2312"/>
          <w:color w:val="000000"/>
          <w:sz w:val="32"/>
          <w:szCs w:val="32"/>
        </w:rPr>
        <w:t>按照毕业证和学位证上的名称填写，如：研究生文学博士，研究生教育学硕士，大学本科、工学学士，大学专科等。</w:t>
      </w:r>
    </w:p>
    <w:p>
      <w:pPr>
        <w:spacing w:line="54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6.毕业时间：</w:t>
      </w:r>
      <w:r>
        <w:rPr>
          <w:rFonts w:hint="eastAsia" w:ascii="仿宋_GB2312" w:eastAsia="仿宋_GB2312"/>
          <w:color w:val="000000"/>
          <w:sz w:val="32"/>
          <w:szCs w:val="32"/>
        </w:rPr>
        <w:t>以毕业证书落款时间为准，格式为：“2014.07”。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7.现户口所在地：</w:t>
      </w:r>
      <w:r>
        <w:rPr>
          <w:rFonts w:hint="eastAsia" w:ascii="仿宋_GB2312" w:eastAsia="仿宋_GB2312"/>
          <w:color w:val="000000"/>
          <w:sz w:val="32"/>
          <w:szCs w:val="32"/>
        </w:rPr>
        <w:t>以报名时实际户口所在地（户口簿登记）为准，如“贵州省凯里市”、“贵州省镇远县”。</w:t>
      </w:r>
    </w:p>
    <w:p>
      <w:pPr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8.现详细住址：</w:t>
      </w:r>
      <w:r>
        <w:rPr>
          <w:rFonts w:hint="eastAsia" w:ascii="仿宋_GB2312" w:eastAsia="仿宋_GB2312"/>
          <w:color w:val="000000"/>
          <w:sz w:val="32"/>
          <w:szCs w:val="32"/>
        </w:rPr>
        <w:t>请填写现居住地址（填写到具体县（市、区）的乡镇（街道）及门牌号码）；</w:t>
      </w:r>
    </w:p>
    <w:p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9.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生源地：</w:t>
      </w:r>
      <w:r>
        <w:rPr>
          <w:rFonts w:hint="eastAsia" w:ascii="仿宋_GB2312" w:eastAsia="仿宋_GB2312"/>
          <w:color w:val="000000"/>
          <w:sz w:val="32"/>
          <w:szCs w:val="32"/>
        </w:rPr>
        <w:t>根据本人情况，按以下分类填写（填写到县（市、区）级，以报名使用学历为准），如“贵州省凯里市”：报考学历为大学本科或大学专科的，生源地填写以高中读书的学校为准。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4143"/>
    <w:rsid w:val="409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2023-03-14T09:06:00Z</dcterms:created>
  <dc:creator>紫臆</dc:creator>
  <cp:lastModifiedBy>紫臆</cp:lastModifiedBy>
  <dcterms:modified xsi:type="dcterms:W3CDTF">2023-03-14T09:07:34Z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