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0"/>
          <w:szCs w:val="40"/>
          <w:highlight w:val="none"/>
          <w:lang w:val="en-US" w:eastAsia="zh-CN"/>
        </w:rPr>
      </w:pPr>
      <w:bookmarkStart w:id="0" w:name="_GoBack"/>
      <w:bookmarkEnd w:id="0"/>
      <w:r>
        <w:rPr>
          <w:rFonts w:hint="eastAsia" w:ascii="方正小标宋简体" w:hAnsi="方正小标宋简体" w:eastAsia="方正小标宋简体" w:cs="方正小标宋简体"/>
          <w:color w:val="auto"/>
          <w:sz w:val="40"/>
          <w:szCs w:val="40"/>
          <w:highlight w:val="none"/>
          <w:lang w:val="en-US" w:eastAsia="zh-CN"/>
        </w:rPr>
        <w:t>贵州省黔剧院2022年公开招聘工作人员方案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color w:val="auto"/>
          <w:sz w:val="40"/>
          <w:szCs w:val="40"/>
          <w:highlight w:val="none"/>
          <w:lang w:val="en-US" w:eastAsia="zh-CN"/>
        </w:rPr>
        <w:t>考试新冠肺炎疫情防控要求</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凡报名参加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人事考试的考生，须严格遵守</w:t>
      </w:r>
      <w:r>
        <w:rPr>
          <w:rFonts w:hint="eastAsia" w:ascii="仿宋_GB2312" w:hAnsi="仿宋_GB2312" w:eastAsia="仿宋_GB2312" w:cs="仿宋_GB2312"/>
          <w:sz w:val="28"/>
          <w:szCs w:val="28"/>
          <w:lang w:val="en-US" w:eastAsia="zh-CN"/>
        </w:rPr>
        <w:t>此</w:t>
      </w:r>
      <w:r>
        <w:rPr>
          <w:rFonts w:hint="eastAsia" w:ascii="仿宋_GB2312" w:hAnsi="仿宋_GB2312" w:eastAsia="仿宋_GB2312" w:cs="仿宋_GB2312"/>
          <w:sz w:val="28"/>
          <w:szCs w:val="28"/>
        </w:rPr>
        <w:t>防控要求。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一、疫情防控要求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根据国务院联防联控机制综合组印发《新型冠状病毒肺炎防控方案（第九版）》和贵州省最新疫情防控规定，对参加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人事考试的考生防疫要求如下：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（九）原则上所有考生均须按照“应接尽接、应接必接”的要求完成新冠疫苗全程接种及加强免疫。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特别提示：</w:t>
      </w:r>
      <w:r>
        <w:rPr>
          <w:rFonts w:hint="eastAsia" w:ascii="仿宋_GB2312" w:hAnsi="仿宋_GB2312" w:eastAsia="仿宋_GB2312" w:cs="仿宋_GB2312"/>
          <w:sz w:val="28"/>
          <w:szCs w:val="28"/>
          <w:u w:val="single"/>
          <w:lang w:val="en-US" w:eastAsia="zh-CN"/>
        </w:rPr>
        <w:t>接种新冠疫苗后48小时内一般不进行核酸检测，请考生自行协调安排好时间，以免影响参加考试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（十）省外疫情重点地区入黔人员，抵黔后未完成“3天集中隔离+4天居家健康监测+5次核酸检测”的，不得进入考点参加考试。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将根据全国疫情最新形势，及时研判确定疫情重点地区范围，并适时调整管控措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除疫情重点地区和中高风险区外，省外其他有本土疫情报告且存在社区传播风险的地级市（以下简称其他涉疫地区）入黔人员，抵黔后未完成“3天居家健康监测+3次核酸检测”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（十二）除疫情重点地区、中高风险区和其他涉疫地区外，省外其他地区入黔人员，抵黔后未完成“三天三检”的，不得进入考点参加考试。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温馨提示：为避免因未按要求完成核酸检测影响考生入场参加考试，建议“</w:t>
      </w:r>
      <w:r>
        <w:rPr>
          <w:rFonts w:hint="eastAsia" w:ascii="仿宋_GB2312" w:hAnsi="仿宋_GB2312" w:eastAsia="仿宋_GB2312" w:cs="仿宋_GB2312"/>
          <w:b/>
          <w:bCs/>
          <w:sz w:val="28"/>
          <w:szCs w:val="28"/>
        </w:rPr>
        <w:t>省外其他地区入黔人员</w:t>
      </w:r>
      <w:r>
        <w:rPr>
          <w:rFonts w:hint="eastAsia" w:ascii="仿宋_GB2312" w:hAnsi="仿宋_GB2312" w:eastAsia="仿宋_GB2312" w:cs="仿宋_GB2312"/>
          <w:b/>
          <w:bCs/>
          <w:sz w:val="28"/>
          <w:szCs w:val="28"/>
          <w:lang w:val="en-US" w:eastAsia="zh-CN"/>
        </w:rPr>
        <w:t>”考生以及需执行“</w:t>
      </w:r>
      <w:r>
        <w:rPr>
          <w:rFonts w:hint="eastAsia" w:ascii="仿宋_GB2312" w:hAnsi="仿宋_GB2312" w:eastAsia="仿宋_GB2312" w:cs="仿宋_GB2312"/>
          <w:b/>
          <w:bCs/>
          <w:sz w:val="28"/>
          <w:szCs w:val="28"/>
        </w:rPr>
        <w:t>三天三检”</w:t>
      </w:r>
      <w:r>
        <w:rPr>
          <w:rFonts w:hint="eastAsia" w:ascii="仿宋_GB2312" w:hAnsi="仿宋_GB2312" w:eastAsia="仿宋_GB2312" w:cs="仿宋_GB2312"/>
          <w:b/>
          <w:bCs/>
          <w:sz w:val="28"/>
          <w:szCs w:val="28"/>
          <w:lang w:val="en-US" w:eastAsia="zh-CN"/>
        </w:rPr>
        <w:t>的考生入黔后至考试前保持每天一检，三次核酸检测时间间隔不得少于24小时。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（十六）除符合其他防疫要求外，所有考生均须提供贵州省内考前48小时内1次核酸检测阴性证明，方可进入考点参加考试。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按规定需执行“3天集中隔离+4天居家健康监测+5次核酸检测”、“3天居家健康监测”、“三天三检”的人员，最后1次核酸检测在考前48小时内的，无需重复检测。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为确保入场检测进度，考生可提供纸质版核酸检测阴性证明（检测机构出具的纸质证明或电子证明的打印件均可）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和疫情重点地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贵州省疫情防控咨询电话：0851-12345。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二、入场检测规定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（一）扫“场所码”提示“绿码正常通行”；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（二）经检测体温正常（低于37.3℃）；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（三）佩戴一次性使用医用口罩；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三、入场检测步骤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3"/>
        <w:widowControl w:val="0"/>
        <w:numPr>
          <w:ilvl w:val="0"/>
          <w:numId w:val="0"/>
        </w:numPr>
        <w:jc w:val="both"/>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color w:val="auto"/>
          <w:sz w:val="36"/>
          <w:szCs w:val="36"/>
          <w:lang w:val="en-US" w:eastAsia="zh-CN"/>
        </w:rPr>
        <w:t>人事考试新冠肺炎疫情防控要求部分常见问题解答</w:t>
      </w:r>
    </w:p>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一、参加考试是否需要提供核酸检测阴性证明？</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Calibri" w:eastAsia="仿宋_GB2312" w:cs="仿宋_GB2312"/>
          <w:color w:val="auto"/>
          <w:kern w:val="2"/>
          <w:sz w:val="28"/>
          <w:szCs w:val="28"/>
          <w:lang w:val="en-US" w:eastAsia="zh-CN" w:bidi="ar"/>
        </w:rPr>
        <w:t>所有考生必须在进入考点时提供</w:t>
      </w:r>
      <w:r>
        <w:rPr>
          <w:rFonts w:hint="eastAsia" w:ascii="黑体" w:hAnsi="黑体" w:eastAsia="黑体" w:cs="黑体"/>
          <w:b/>
          <w:bCs/>
          <w:color w:val="auto"/>
          <w:kern w:val="2"/>
          <w:sz w:val="28"/>
          <w:szCs w:val="28"/>
          <w:lang w:val="en-US" w:eastAsia="zh-CN" w:bidi="ar"/>
        </w:rPr>
        <w:t>贵州省内考前48小时内1次核酸检测阴性证明</w:t>
      </w:r>
      <w:r>
        <w:rPr>
          <w:rFonts w:hint="eastAsia" w:ascii="仿宋_GB2312" w:hAnsi="Calibri" w:eastAsia="仿宋_GB2312" w:cs="仿宋_GB2312"/>
          <w:color w:val="auto"/>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rPr>
      </w:pPr>
      <w:r>
        <w:rPr>
          <w:rFonts w:hint="eastAsia" w:ascii="黑体" w:hAnsi="宋体" w:eastAsia="黑体" w:cs="黑体"/>
          <w:color w:val="auto"/>
          <w:kern w:val="2"/>
          <w:sz w:val="28"/>
          <w:szCs w:val="28"/>
          <w:lang w:val="en-US" w:eastAsia="zh-CN" w:bidi="ar"/>
        </w:rPr>
        <w:t>二、考前</w:t>
      </w:r>
      <w:r>
        <w:rPr>
          <w:rFonts w:hint="default" w:ascii="Times New Roman" w:hAnsi="Times New Roman" w:eastAsia="黑体" w:cs="Times New Roman"/>
          <w:color w:val="auto"/>
          <w:kern w:val="2"/>
          <w:sz w:val="28"/>
          <w:szCs w:val="28"/>
          <w:lang w:val="en-US" w:eastAsia="zh-CN" w:bidi="ar"/>
        </w:rPr>
        <w:t>48</w:t>
      </w:r>
      <w:r>
        <w:rPr>
          <w:rFonts w:hint="eastAsia" w:ascii="黑体" w:hAnsi="宋体" w:eastAsia="黑体" w:cs="黑体"/>
          <w:color w:val="auto"/>
          <w:kern w:val="2"/>
          <w:sz w:val="28"/>
          <w:szCs w:val="28"/>
          <w:lang w:val="en-US" w:eastAsia="zh-CN" w:bidi="ar"/>
        </w:rPr>
        <w:t>小时内核酸检测</w:t>
      </w:r>
      <w:r>
        <w:rPr>
          <w:rFonts w:hint="eastAsia" w:ascii="黑体" w:hAnsi="宋体" w:eastAsia="黑体" w:cs="黑体"/>
          <w:color w:val="auto"/>
          <w:kern w:val="2"/>
          <w:sz w:val="28"/>
          <w:szCs w:val="28"/>
          <w:highlight w:val="none"/>
          <w:lang w:val="en-US" w:eastAsia="zh-CN" w:bidi="ar"/>
        </w:rPr>
        <w:t>阴性报告起止时间计算方式是</w:t>
      </w:r>
      <w:r>
        <w:rPr>
          <w:rFonts w:hint="eastAsia" w:ascii="黑体" w:hAnsi="宋体" w:eastAsia="黑体" w:cs="黑体"/>
          <w:color w:val="auto"/>
          <w:kern w:val="2"/>
          <w:sz w:val="28"/>
          <w:szCs w:val="28"/>
          <w:lang w:val="en-US" w:eastAsia="zh-CN" w:bidi="ar"/>
        </w:rPr>
        <w:t>什么？</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Calibri"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rPr>
        <w:t>以</w:t>
      </w:r>
      <w:r>
        <w:rPr>
          <w:rFonts w:hint="eastAsia" w:ascii="仿宋_GB2312" w:hAnsi="仿宋_GB2312" w:eastAsia="仿宋_GB2312" w:cs="仿宋_GB2312"/>
          <w:color w:val="auto"/>
          <w:sz w:val="28"/>
          <w:szCs w:val="28"/>
          <w:highlight w:val="none"/>
          <w:lang w:val="en-US" w:eastAsia="zh-CN"/>
        </w:rPr>
        <w:t>考生</w:t>
      </w:r>
      <w:r>
        <w:rPr>
          <w:rFonts w:hint="eastAsia" w:ascii="仿宋_GB2312" w:hAnsi="仿宋_GB2312" w:eastAsia="仿宋_GB2312" w:cs="仿宋_GB2312"/>
          <w:color w:val="auto"/>
          <w:sz w:val="28"/>
          <w:szCs w:val="28"/>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28"/>
          <w:szCs w:val="28"/>
          <w:lang w:val="en-US" w:eastAsia="zh-CN" w:bidi="ar"/>
        </w:rPr>
        <w:t>（以下均按本方式计算核酸检测起止时间）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三、疫情重点地区名单在哪里查看？</w:t>
      </w:r>
    </w:p>
    <w:p>
      <w:pPr>
        <w:keepNext w:val="0"/>
        <w:keepLines w:val="0"/>
        <w:widowControl/>
        <w:suppressLineNumbers w:val="0"/>
        <w:autoSpaceDE w:val="0"/>
        <w:autoSpaceDN/>
        <w:spacing w:before="0" w:beforeAutospacing="0" w:after="0" w:afterAutospacing="0" w:line="560" w:lineRule="exact"/>
        <w:ind w:left="0" w:leftChars="0" w:right="0" w:rightChars="0" w:firstLine="548" w:firstLineChars="196"/>
        <w:jc w:val="both"/>
        <w:rPr>
          <w:rFonts w:hint="eastAsia" w:ascii="仿宋_GB2312" w:hAnsi="仿宋_GB2312" w:eastAsia="仿宋_GB2312" w:cs="仿宋_GB2312"/>
          <w:color w:val="auto"/>
          <w:sz w:val="28"/>
          <w:szCs w:val="28"/>
          <w:highlight w:val="none"/>
          <w:lang w:eastAsia="zh-CN"/>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28"/>
          <w:szCs w:val="28"/>
          <w:highlight w:val="none"/>
        </w:rPr>
        <w:t>疫情重点地区</w:t>
      </w:r>
      <w:r>
        <w:rPr>
          <w:rFonts w:hint="eastAsia" w:ascii="仿宋_GB2312" w:hAnsi="仿宋_GB2312" w:eastAsia="仿宋_GB2312" w:cs="仿宋_GB2312"/>
          <w:color w:val="auto"/>
          <w:sz w:val="28"/>
          <w:szCs w:val="28"/>
          <w:highlight w:val="none"/>
          <w:lang w:eastAsia="zh-CN"/>
        </w:rPr>
        <w:t>名单。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四、按规定需执行“3天集中隔离+4天居家健康监测+5次核酸检测”、“3天居家健康监测”、“三天三检”的人员，还需要再提供考前48小时内的1次核酸检测阴性证明吗？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黑体" w:hAnsi="宋体" w:eastAsia="黑体" w:cs="黑体"/>
          <w:color w:val="auto"/>
          <w:kern w:val="2"/>
          <w:sz w:val="28"/>
          <w:szCs w:val="28"/>
          <w:lang w:val="en-US" w:eastAsia="zh-CN" w:bidi="ar"/>
        </w:rPr>
        <w:t>所有考生均须提供相应的考前48小时内1次核酸检测阴性证明。</w:t>
      </w:r>
      <w:r>
        <w:rPr>
          <w:rFonts w:hint="eastAsia" w:ascii="仿宋_GB2312" w:hAnsi="Calibri" w:eastAsia="仿宋_GB2312" w:cs="仿宋_GB2312"/>
          <w:color w:val="auto"/>
          <w:kern w:val="2"/>
          <w:sz w:val="28"/>
          <w:szCs w:val="28"/>
          <w:lang w:val="en-US" w:eastAsia="zh-CN" w:bidi="ar"/>
        </w:rPr>
        <w:t>按规定需执行“3天集中隔离+4天居家健康监测+5次核酸检测”、“3天居家健康监测”、“三天三检”的人员，</w:t>
      </w:r>
      <w:r>
        <w:rPr>
          <w:rFonts w:hint="eastAsia" w:ascii="仿宋_GB2312" w:cs="仿宋_GB2312"/>
          <w:color w:val="auto"/>
          <w:kern w:val="2"/>
          <w:sz w:val="28"/>
          <w:szCs w:val="28"/>
          <w:lang w:val="en-US" w:eastAsia="zh-CN" w:bidi="ar"/>
        </w:rPr>
        <w:t>如</w:t>
      </w:r>
      <w:r>
        <w:rPr>
          <w:rFonts w:hint="eastAsia" w:ascii="仿宋_GB2312" w:hAnsi="Calibri" w:eastAsia="仿宋_GB2312" w:cs="仿宋_GB2312"/>
          <w:color w:val="auto"/>
          <w:kern w:val="2"/>
          <w:sz w:val="28"/>
          <w:szCs w:val="28"/>
          <w:lang w:val="en-US" w:eastAsia="zh-CN" w:bidi="ar"/>
        </w:rPr>
        <w:t>最后</w:t>
      </w:r>
      <w:r>
        <w:rPr>
          <w:rFonts w:hint="eastAsia" w:ascii="仿宋_GB2312" w:eastAsia="仿宋_GB2312" w:cs="仿宋_GB2312"/>
          <w:color w:val="auto"/>
          <w:kern w:val="2"/>
          <w:sz w:val="28"/>
          <w:szCs w:val="28"/>
          <w:lang w:val="en-US" w:eastAsia="zh-CN" w:bidi="ar"/>
        </w:rPr>
        <w:t>1</w:t>
      </w:r>
      <w:r>
        <w:rPr>
          <w:rFonts w:hint="eastAsia" w:ascii="仿宋_GB2312" w:hAnsi="Calibri" w:eastAsia="仿宋_GB2312" w:cs="仿宋_GB2312"/>
          <w:color w:val="auto"/>
          <w:kern w:val="2"/>
          <w:sz w:val="28"/>
          <w:szCs w:val="28"/>
          <w:lang w:val="en-US" w:eastAsia="zh-CN" w:bidi="ar"/>
        </w:rPr>
        <w:t>次核酸检测在考前48小时内的，无需重复检测。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b w:val="0"/>
          <w:bCs w:val="0"/>
          <w:color w:val="auto"/>
          <w:kern w:val="2"/>
          <w:sz w:val="28"/>
          <w:szCs w:val="28"/>
        </w:rPr>
      </w:pPr>
      <w:r>
        <w:rPr>
          <w:rFonts w:hint="eastAsia" w:ascii="黑体" w:hAnsi="宋体" w:eastAsia="黑体" w:cs="黑体"/>
          <w:color w:val="auto"/>
          <w:kern w:val="2"/>
          <w:sz w:val="28"/>
          <w:szCs w:val="28"/>
          <w:lang w:val="en-US" w:eastAsia="zh-CN" w:bidi="ar"/>
        </w:rPr>
        <w:t>五、</w:t>
      </w:r>
      <w:r>
        <w:rPr>
          <w:rFonts w:hint="eastAsia" w:ascii="黑体" w:hAnsi="宋体" w:eastAsia="黑体" w:cs="黑体"/>
          <w:b w:val="0"/>
          <w:bCs w:val="0"/>
          <w:color w:val="auto"/>
          <w:kern w:val="2"/>
          <w:sz w:val="28"/>
          <w:szCs w:val="28"/>
          <w:lang w:val="en-US" w:eastAsia="zh-CN" w:bidi="ar"/>
        </w:rPr>
        <w:t>考试期间需要佩戴口罩吗？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六、考生需要提前多久到考点进行入场检测？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28"/>
          <w:szCs w:val="28"/>
          <w:lang w:val="en-US" w:eastAsia="zh-CN" w:bidi="ar"/>
        </w:rPr>
        <w:t>100</w:t>
      </w:r>
      <w:r>
        <w:rPr>
          <w:rFonts w:hint="eastAsia" w:ascii="仿宋_GB2312" w:hAnsi="Times New Roman" w:eastAsia="仿宋_GB2312" w:cs="仿宋_GB2312"/>
          <w:color w:val="auto"/>
          <w:kern w:val="2"/>
          <w:sz w:val="28"/>
          <w:szCs w:val="28"/>
          <w:lang w:val="en-US" w:eastAsia="zh-CN" w:bidi="ar"/>
        </w:rPr>
        <w:t>分钟即开始入场检测。请考生尽早到达考点排队接受检测，排队时提前准备好检测材料。请勿临近开考时扎堆到达考点，避免造成拥堵耽误进场时间。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highlight w:val="yellow"/>
        </w:rPr>
      </w:pPr>
      <w:r>
        <w:rPr>
          <w:rFonts w:hint="eastAsia" w:ascii="黑体" w:hAnsi="宋体" w:eastAsia="黑体" w:cs="黑体"/>
          <w:color w:val="auto"/>
          <w:kern w:val="2"/>
          <w:sz w:val="28"/>
          <w:szCs w:val="28"/>
          <w:lang w:val="en-US" w:eastAsia="zh-CN" w:bidi="ar"/>
        </w:rPr>
        <w:t>七、入场检测合格后准考证上需要加盖合格章吗？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经入场检测合格的考生，工作人员会在其准考证上加盖合格章，进入考场时监考人员会对准考证上的合格章进行再次核验。凡准考证未加盖合格章的，请迅速按要求重新检测，检测合格的加盖合格章方可进入考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八、考生可以开车进入考点吗？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w:t>
      </w:r>
      <w:r>
        <w:rPr>
          <w:rFonts w:hint="default" w:ascii="Times New Roman" w:hAnsi="Times New Roman" w:eastAsia="仿宋_GB2312"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九、省内低风险区考生参加考试有什么要求？</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十、到其他市（州）参加考试有什么要求？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答：省内无疫情发生的县（市、区、特区）考生在跨区考试时，可持48小时内核酸检测阴性证明和贵州健康码“绿码”有序通行；抵达目的地后，主动配合完成目的地防疫要求，落实完成相关防疫措施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未落实目的地防疫措施的考生，不得</w:t>
      </w:r>
      <w:r>
        <w:rPr>
          <w:rFonts w:hint="eastAsia" w:ascii="仿宋_GB2312" w:hAnsi="仿宋_GB2312" w:eastAsia="仿宋_GB2312" w:cs="仿宋_GB2312"/>
          <w:color w:val="auto"/>
          <w:sz w:val="28"/>
          <w:szCs w:val="28"/>
          <w:lang w:eastAsia="zh-CN"/>
        </w:rPr>
        <w:t>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十一、其他有关提示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val="en-US" w:eastAsia="zh-CN" w:bidi="ar"/>
        </w:rPr>
        <w:t>（一）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28"/>
          <w:szCs w:val="28"/>
          <w:lang w:val="en-US" w:eastAsia="zh-CN"/>
        </w:rPr>
        <w:t>“贵州健康码”</w:t>
      </w:r>
      <w:r>
        <w:rPr>
          <w:rFonts w:hint="eastAsia" w:ascii="仿宋_GB2312" w:hAnsi="仿宋_GB2312" w:eastAsia="仿宋_GB2312" w:cs="仿宋_GB2312"/>
          <w:color w:val="auto"/>
          <w:sz w:val="28"/>
          <w:szCs w:val="28"/>
        </w:rPr>
        <w:t>核验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以免进入考点时扫“场所码”提示异常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kern w:val="2"/>
          <w:sz w:val="28"/>
          <w:szCs w:val="28"/>
          <w:lang w:val="en-US" w:eastAsia="zh-CN" w:bidi="ar"/>
        </w:rPr>
        <w:t>密切关注“贵州健康码”上的核酸检测信息提示。</w:t>
      </w:r>
      <w:r>
        <w:rPr>
          <w:rFonts w:hint="eastAsia" w:ascii="仿宋_GB2312" w:hAnsi="仿宋_GB2312" w:eastAsia="仿宋_GB2312" w:cs="仿宋_GB2312"/>
          <w:b/>
          <w:bCs/>
          <w:color w:val="auto"/>
          <w:sz w:val="28"/>
          <w:szCs w:val="28"/>
        </w:rPr>
        <w:t>建议考生提前</w:t>
      </w:r>
      <w:r>
        <w:rPr>
          <w:rFonts w:hint="eastAsia" w:ascii="仿宋_GB2312" w:hAnsi="仿宋_GB2312" w:eastAsia="仿宋_GB2312" w:cs="仿宋_GB2312"/>
          <w:b/>
          <w:bCs/>
          <w:color w:val="auto"/>
          <w:sz w:val="28"/>
          <w:szCs w:val="28"/>
          <w:lang w:eastAsia="zh-CN"/>
        </w:rPr>
        <w:t>抵达考点所在市（州）</w:t>
      </w:r>
      <w:r>
        <w:rPr>
          <w:rFonts w:hint="eastAsia" w:ascii="仿宋_GB2312" w:hAnsi="仿宋_GB2312" w:eastAsia="仿宋_GB2312" w:cs="仿宋_GB2312"/>
          <w:b/>
          <w:bCs/>
          <w:color w:val="auto"/>
          <w:sz w:val="28"/>
          <w:szCs w:val="28"/>
        </w:rPr>
        <w:t>，为</w:t>
      </w:r>
      <w:r>
        <w:rPr>
          <w:rFonts w:hint="eastAsia" w:ascii="仿宋_GB2312" w:hAnsi="仿宋_GB2312" w:eastAsia="仿宋_GB2312" w:cs="仿宋_GB2312"/>
          <w:b/>
          <w:bCs/>
          <w:color w:val="auto"/>
          <w:sz w:val="28"/>
          <w:szCs w:val="28"/>
          <w:lang w:val="en-US" w:eastAsia="zh-CN"/>
        </w:rPr>
        <w:t>完成当地疫情防控部门防疫措施和相应次数的核酸检测</w:t>
      </w:r>
      <w:r>
        <w:rPr>
          <w:rFonts w:hint="eastAsia" w:ascii="仿宋_GB2312" w:hAnsi="仿宋_GB2312" w:eastAsia="仿宋_GB2312" w:cs="仿宋_GB2312"/>
          <w:b/>
          <w:bCs/>
          <w:color w:val="auto"/>
          <w:sz w:val="28"/>
          <w:szCs w:val="28"/>
        </w:rPr>
        <w:t>预留足够时间</w:t>
      </w:r>
      <w:r>
        <w:rPr>
          <w:rFonts w:hint="eastAsia" w:ascii="仿宋_GB2312" w:hAnsi="仿宋_GB2312" w:eastAsia="仿宋_GB2312" w:cs="仿宋_GB2312"/>
          <w:b/>
          <w:bCs/>
          <w:color w:val="auto"/>
          <w:sz w:val="28"/>
          <w:szCs w:val="28"/>
          <w:lang w:eastAsia="zh-CN"/>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bidi="ar"/>
        </w:rPr>
        <w:t>（二）考试当天，请考生务必携带手机到考点入场检测处现场扫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b/>
          <w:bCs/>
          <w:color w:val="auto"/>
          <w:kern w:val="2"/>
          <w:sz w:val="28"/>
          <w:szCs w:val="28"/>
          <w:lang w:val="en-US" w:eastAsia="zh-CN" w:bidi="ar"/>
        </w:rPr>
        <w:t>进入考场时，手机须按监考人员要求放到指定位置，严禁带至考座。</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sz w:val="28"/>
          <w:szCs w:val="28"/>
        </w:rPr>
      </w:pPr>
      <w:r>
        <w:rPr>
          <w:rFonts w:hint="eastAsia" w:ascii="仿宋_GB2312" w:hAnsi="仿宋_GB2312" w:eastAsia="仿宋_GB2312" w:cs="仿宋_GB2312"/>
          <w:color w:val="auto"/>
          <w:kern w:val="2"/>
          <w:sz w:val="28"/>
          <w:szCs w:val="28"/>
          <w:lang w:val="en-US" w:eastAsia="zh-CN" w:bidi="ar"/>
        </w:rPr>
        <w:t>（三）凡扫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不符合入场检测要求的考生，须立即主动向所在社区报备，并按照当地防控部门的要求，接受社区健康管理、执行相关防控措施。请勿前往考点、考场等人群密集的公共场所。</w:t>
      </w:r>
    </w:p>
    <w:p>
      <w:pPr>
        <w:pStyle w:val="3"/>
        <w:rPr>
          <w:rFonts w:hint="eastAsia"/>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F507C"/>
    <w:multiLevelType w:val="singleLevel"/>
    <w:tmpl w:val="E86F50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IzNWZmYzcxYjNkODNiNGFjODJhYmRmN2FjMjgifQ=="/>
  </w:docVars>
  <w:rsids>
    <w:rsidRoot w:val="1C1778C9"/>
    <w:rsid w:val="01A71FD9"/>
    <w:rsid w:val="0C4F74F5"/>
    <w:rsid w:val="12B817EA"/>
    <w:rsid w:val="12E070F9"/>
    <w:rsid w:val="13854144"/>
    <w:rsid w:val="139C328D"/>
    <w:rsid w:val="172D48D7"/>
    <w:rsid w:val="17381FC0"/>
    <w:rsid w:val="1758640F"/>
    <w:rsid w:val="1C1778C9"/>
    <w:rsid w:val="252A23ED"/>
    <w:rsid w:val="285E6DED"/>
    <w:rsid w:val="2BFF3D75"/>
    <w:rsid w:val="2CFE2B46"/>
    <w:rsid w:val="391423A6"/>
    <w:rsid w:val="4B4F49EF"/>
    <w:rsid w:val="51783FF8"/>
    <w:rsid w:val="53C6349C"/>
    <w:rsid w:val="54113AAA"/>
    <w:rsid w:val="6ED8604B"/>
    <w:rsid w:val="6EF32E85"/>
    <w:rsid w:val="712E5F23"/>
    <w:rsid w:val="75D307FB"/>
    <w:rsid w:val="784D3606"/>
    <w:rsid w:val="7C741AA9"/>
    <w:rsid w:val="7DA8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able of authorities"/>
    <w:basedOn w:val="1"/>
    <w:next w:val="1"/>
    <w:semiHidden/>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4772</Words>
  <Characters>4828</Characters>
  <Lines>0</Lines>
  <Paragraphs>0</Paragraphs>
  <TotalTime>0</TotalTime>
  <ScaleCrop>false</ScaleCrop>
  <LinksUpToDate>false</LinksUpToDate>
  <CharactersWithSpaces>4829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2022-10-24T01:31:00Z</dcterms:created>
  <dc:creator>TAO℡</dc:creator>
  <cp:lastModifiedBy>成都省十陵片区网红小韩</cp:lastModifiedBy>
  <dcterms:modified xsi:type="dcterms:W3CDTF">2022-11-03T07:37:59Z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D37857837C2B4A41B9FB4CBBFADD69E9</vt:lpwstr>
  </property>
</Properties>
</file>