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14A1A">
      <w:pPr>
        <w:pStyle w:val="2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 w14:paraId="26ACB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贵州省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普通高等学校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专升本考试招生高职</w:t>
      </w:r>
    </w:p>
    <w:p w14:paraId="6E8A5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（专科）免试生大赛赛事名单</w:t>
      </w:r>
    </w:p>
    <w:tbl>
      <w:tblPr>
        <w:tblStyle w:val="3"/>
        <w:tblpPr w:leftFromText="180" w:rightFromText="180" w:vertAnchor="text" w:horzAnchor="page" w:tblpX="1256" w:tblpY="138"/>
        <w:tblOverlap w:val="never"/>
        <w:tblW w:w="954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6051"/>
        <w:gridCol w:w="2594"/>
      </w:tblGrid>
      <w:tr w14:paraId="7143E1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900" w:type="dxa"/>
            <w:noWrap/>
          </w:tcPr>
          <w:p w14:paraId="6913AAB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6051" w:type="dxa"/>
            <w:noWrap/>
            <w:vAlign w:val="center"/>
          </w:tcPr>
          <w:p w14:paraId="7D0B5446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eastAsia="zh-CN"/>
              </w:rPr>
              <w:t>大赛名称</w:t>
            </w:r>
          </w:p>
        </w:tc>
        <w:tc>
          <w:tcPr>
            <w:tcW w:w="2594" w:type="dxa"/>
            <w:noWrap/>
            <w:vAlign w:val="center"/>
          </w:tcPr>
          <w:p w14:paraId="6A3FAD89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/>
              </w:rPr>
              <w:t>奖项等次</w:t>
            </w:r>
          </w:p>
        </w:tc>
      </w:tr>
      <w:tr w14:paraId="3AB94E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</w:trPr>
        <w:tc>
          <w:tcPr>
            <w:tcW w:w="900" w:type="dxa"/>
            <w:noWrap/>
            <w:vAlign w:val="center"/>
          </w:tcPr>
          <w:p w14:paraId="69EF7E97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6051" w:type="dxa"/>
            <w:noWrap/>
            <w:vAlign w:val="center"/>
          </w:tcPr>
          <w:p w14:paraId="5416B283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世界技能大赛</w:t>
            </w:r>
          </w:p>
        </w:tc>
        <w:tc>
          <w:tcPr>
            <w:tcW w:w="2594" w:type="dxa"/>
            <w:noWrap/>
            <w:vAlign w:val="center"/>
          </w:tcPr>
          <w:p w14:paraId="518BEE26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一、二、三等奖</w:t>
            </w:r>
          </w:p>
        </w:tc>
      </w:tr>
      <w:tr w14:paraId="214FF2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exact"/>
        </w:trPr>
        <w:tc>
          <w:tcPr>
            <w:tcW w:w="900" w:type="dxa"/>
            <w:noWrap/>
            <w:vAlign w:val="center"/>
          </w:tcPr>
          <w:p w14:paraId="333AC80D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6051" w:type="dxa"/>
            <w:noWrap/>
            <w:vAlign w:val="center"/>
          </w:tcPr>
          <w:p w14:paraId="1C51361C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人力资源社会保障部、教育部等多部门联合举办中华人民共和国职业技能大赛（一类赛）</w:t>
            </w:r>
          </w:p>
        </w:tc>
        <w:tc>
          <w:tcPr>
            <w:tcW w:w="2594" w:type="dxa"/>
            <w:noWrap/>
            <w:vAlign w:val="center"/>
          </w:tcPr>
          <w:p w14:paraId="75EB58CC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一、二、三等奖</w:t>
            </w:r>
          </w:p>
        </w:tc>
      </w:tr>
      <w:tr w14:paraId="60A22B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exact"/>
        </w:trPr>
        <w:tc>
          <w:tcPr>
            <w:tcW w:w="900" w:type="dxa"/>
            <w:noWrap/>
            <w:vAlign w:val="center"/>
          </w:tcPr>
          <w:p w14:paraId="2D807951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6051" w:type="dxa"/>
            <w:noWrap/>
            <w:vAlign w:val="center"/>
          </w:tcPr>
          <w:p w14:paraId="5CA35C93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教育部联合多部门举办全国职业院校技能大赛</w:t>
            </w:r>
          </w:p>
          <w:p w14:paraId="293055D8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（世界职业院校技能大赛）</w:t>
            </w:r>
          </w:p>
        </w:tc>
        <w:tc>
          <w:tcPr>
            <w:tcW w:w="2594" w:type="dxa"/>
            <w:noWrap/>
            <w:vAlign w:val="center"/>
          </w:tcPr>
          <w:p w14:paraId="10C3FA73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一、二、三等奖</w:t>
            </w:r>
          </w:p>
        </w:tc>
      </w:tr>
      <w:tr w14:paraId="5010FC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</w:trPr>
        <w:tc>
          <w:tcPr>
            <w:tcW w:w="900" w:type="dxa"/>
            <w:noWrap/>
            <w:vAlign w:val="center"/>
          </w:tcPr>
          <w:p w14:paraId="0CE698CE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6051" w:type="dxa"/>
            <w:noWrap/>
            <w:vAlign w:val="center"/>
          </w:tcPr>
          <w:p w14:paraId="7FE02E68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省教育厅举办贵州省职业院校技能大赛</w:t>
            </w:r>
          </w:p>
        </w:tc>
        <w:tc>
          <w:tcPr>
            <w:tcW w:w="2594" w:type="dxa"/>
            <w:noWrap/>
            <w:vAlign w:val="center"/>
          </w:tcPr>
          <w:p w14:paraId="5664227F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一等奖</w:t>
            </w:r>
          </w:p>
        </w:tc>
      </w:tr>
      <w:tr w14:paraId="7396FB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</w:trPr>
        <w:tc>
          <w:tcPr>
            <w:tcW w:w="900" w:type="dxa"/>
            <w:noWrap/>
            <w:vAlign w:val="center"/>
          </w:tcPr>
          <w:p w14:paraId="34A00408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6051" w:type="dxa"/>
            <w:noWrap/>
            <w:vAlign w:val="center"/>
          </w:tcPr>
          <w:p w14:paraId="34A3DC08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省人民政府主办贵州省职业技能大赛</w:t>
            </w:r>
          </w:p>
        </w:tc>
        <w:tc>
          <w:tcPr>
            <w:tcW w:w="2594" w:type="dxa"/>
            <w:noWrap/>
            <w:vAlign w:val="center"/>
          </w:tcPr>
          <w:p w14:paraId="2985EC81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一等奖</w:t>
            </w:r>
          </w:p>
        </w:tc>
      </w:tr>
      <w:tr w14:paraId="4F05A3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900" w:type="dxa"/>
            <w:noWrap/>
            <w:vAlign w:val="center"/>
          </w:tcPr>
          <w:p w14:paraId="08242DB6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6051" w:type="dxa"/>
            <w:noWrap/>
            <w:vAlign w:val="center"/>
          </w:tcPr>
          <w:p w14:paraId="5406BCD2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教育部举办中国国际大学生创新大赛</w:t>
            </w:r>
          </w:p>
        </w:tc>
        <w:tc>
          <w:tcPr>
            <w:tcW w:w="2594" w:type="dxa"/>
            <w:noWrap/>
            <w:vAlign w:val="center"/>
          </w:tcPr>
          <w:p w14:paraId="5507010F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金、银、铜奖</w:t>
            </w:r>
          </w:p>
        </w:tc>
      </w:tr>
      <w:tr w14:paraId="24EB28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</w:trPr>
        <w:tc>
          <w:tcPr>
            <w:tcW w:w="900" w:type="dxa"/>
            <w:noWrap/>
            <w:vAlign w:val="center"/>
          </w:tcPr>
          <w:p w14:paraId="14BEE809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7</w:t>
            </w:r>
          </w:p>
        </w:tc>
        <w:tc>
          <w:tcPr>
            <w:tcW w:w="6051" w:type="dxa"/>
            <w:noWrap/>
            <w:vAlign w:val="center"/>
          </w:tcPr>
          <w:p w14:paraId="76B89013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省教育厅举办贵州省大学生创新大赛</w:t>
            </w:r>
          </w:p>
        </w:tc>
        <w:tc>
          <w:tcPr>
            <w:tcW w:w="2594" w:type="dxa"/>
            <w:noWrap/>
            <w:vAlign w:val="center"/>
          </w:tcPr>
          <w:p w14:paraId="1AEC7764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金奖</w:t>
            </w:r>
          </w:p>
        </w:tc>
      </w:tr>
      <w:tr w14:paraId="672022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</w:trPr>
        <w:tc>
          <w:tcPr>
            <w:tcW w:w="900" w:type="dxa"/>
            <w:noWrap/>
            <w:vAlign w:val="center"/>
          </w:tcPr>
          <w:p w14:paraId="38ADECEC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6051" w:type="dxa"/>
            <w:noWrap/>
            <w:vAlign w:val="center"/>
          </w:tcPr>
          <w:p w14:paraId="536AF3F9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教育部举办全国大学生职业规划大赛</w:t>
            </w:r>
          </w:p>
        </w:tc>
        <w:tc>
          <w:tcPr>
            <w:tcW w:w="2594" w:type="dxa"/>
            <w:noWrap/>
            <w:vAlign w:val="center"/>
          </w:tcPr>
          <w:p w14:paraId="6919CC5A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金、银、铜奖</w:t>
            </w:r>
          </w:p>
        </w:tc>
      </w:tr>
      <w:tr w14:paraId="370617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exact"/>
        </w:trPr>
        <w:tc>
          <w:tcPr>
            <w:tcW w:w="900" w:type="dxa"/>
            <w:noWrap/>
            <w:vAlign w:val="center"/>
          </w:tcPr>
          <w:p w14:paraId="16F33862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6051" w:type="dxa"/>
            <w:noWrap/>
            <w:vAlign w:val="center"/>
          </w:tcPr>
          <w:p w14:paraId="40704C4C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省教育厅举办贵州省大学生职业规划大赛</w:t>
            </w:r>
          </w:p>
        </w:tc>
        <w:tc>
          <w:tcPr>
            <w:tcW w:w="2594" w:type="dxa"/>
            <w:noWrap/>
            <w:vAlign w:val="center"/>
          </w:tcPr>
          <w:p w14:paraId="42BE7669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金奖</w:t>
            </w:r>
          </w:p>
        </w:tc>
      </w:tr>
      <w:tr w14:paraId="1A8238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exact"/>
        </w:trPr>
        <w:tc>
          <w:tcPr>
            <w:tcW w:w="9545" w:type="dxa"/>
            <w:gridSpan w:val="3"/>
            <w:noWrap/>
            <w:vAlign w:val="center"/>
          </w:tcPr>
          <w:p w14:paraId="5E2BB5FB">
            <w:pPr>
              <w:widowControl/>
              <w:spacing w:line="440" w:lineRule="exact"/>
              <w:ind w:left="843" w:hanging="843" w:hangingChars="300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大学生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职业规划大赛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获奖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时间截止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2026年3月15日，其余竞赛获奖时间截止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2026年1月1日。</w:t>
            </w:r>
          </w:p>
        </w:tc>
      </w:tr>
    </w:tbl>
    <w:p w14:paraId="06C9E5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6B1595"/>
    <w:rsid w:val="016B1595"/>
    <w:rsid w:val="73DA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line="0" w:lineRule="atLeast"/>
      <w:jc w:val="center"/>
    </w:pPr>
    <w:rPr>
      <w:rFonts w:ascii="Arial" w:hAnsi="Arial" w:eastAsia="黑体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323</Characters>
  <Lines>0</Lines>
  <Paragraphs>0</Paragraphs>
  <TotalTime>0</TotalTime>
  <ScaleCrop>false</ScaleCrop>
  <LinksUpToDate>false</LinksUpToDate>
  <CharactersWithSpaces>323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2026-01-06T01:30:00Z</dcterms:created>
  <dc:creator>淼淼</dc:creator>
  <cp:lastModifiedBy>淼淼</cp:lastModifiedBy>
  <dcterms:modified xsi:type="dcterms:W3CDTF">2026-01-06T01:42:52Z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B8446ACA6F9D48EA865AAC8180F99BEE_11</vt:lpwstr>
  </property>
  <property fmtid="{D5CDD505-2E9C-101B-9397-08002B2CF9AE}" pid="4" name="KSOTemplateDocerSaveRecord">
    <vt:lpwstr>eyJoZGlkIjoiMTRjOTkxMGM3NjE3YjZmZTg4YWU1NzlmZjIwZjQwZTEiLCJ1c2VySWQiOiI3MDMwODQ3NzUifQ==</vt:lpwstr>
  </property>
</Properties>
</file>