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3BE5B">
      <w:pP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4-2</w:t>
      </w:r>
    </w:p>
    <w:p w14:paraId="579DB8C7"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pacing w:val="-20"/>
          <w:sz w:val="44"/>
          <w:szCs w:val="44"/>
          <w:lang w:eastAsia="zh-CN"/>
        </w:rPr>
        <w:t>息烽县</w:t>
      </w:r>
      <w:r>
        <w:rPr>
          <w:rFonts w:hint="eastAsia" w:ascii="方正小标宋简体" w:eastAsia="方正小标宋简体"/>
          <w:color w:val="auto"/>
          <w:spacing w:val="-20"/>
          <w:sz w:val="44"/>
          <w:szCs w:val="44"/>
          <w:lang w:val="en-US" w:eastAsia="zh-CN"/>
        </w:rPr>
        <w:t>2025</w:t>
      </w:r>
      <w:r>
        <w:rPr>
          <w:rFonts w:hint="eastAsia" w:ascii="方正小标宋简体" w:eastAsia="方正小标宋简体"/>
          <w:color w:val="auto"/>
          <w:spacing w:val="-20"/>
          <w:sz w:val="44"/>
          <w:szCs w:val="44"/>
        </w:rPr>
        <w:t>年</w:t>
      </w:r>
      <w:r>
        <w:rPr>
          <w:rFonts w:hint="eastAsia" w:ascii="方正小标宋简体" w:eastAsia="方正小标宋简体"/>
          <w:color w:val="auto"/>
          <w:spacing w:val="-20"/>
          <w:sz w:val="44"/>
          <w:szCs w:val="44"/>
          <w:lang w:eastAsia="zh-CN"/>
        </w:rPr>
        <w:t>进城务工人员</w:t>
      </w:r>
      <w:r>
        <w:rPr>
          <w:rFonts w:hint="eastAsia" w:ascii="方正小标宋简体" w:eastAsia="方正小标宋简体"/>
          <w:color w:val="auto"/>
          <w:spacing w:val="-20"/>
          <w:sz w:val="44"/>
          <w:szCs w:val="44"/>
        </w:rPr>
        <w:t>随迁子女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积分入学</w:t>
      </w:r>
    </w:p>
    <w:p w14:paraId="3ADB1C52">
      <w:pPr>
        <w:spacing w:line="560" w:lineRule="exact"/>
        <w:jc w:val="center"/>
        <w:rPr>
          <w:rFonts w:hint="eastAsia" w:ascii="黑体" w:hAnsi="黑体" w:eastAsia="方正小标宋简体"/>
          <w:color w:val="auto"/>
          <w:sz w:val="24"/>
          <w:szCs w:val="2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资料审核计分表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color w:val="auto"/>
          <w:spacing w:val="-20"/>
          <w:sz w:val="44"/>
          <w:szCs w:val="44"/>
          <w:lang w:eastAsia="zh-CN"/>
        </w:rPr>
        <w:t>未购房）</w:t>
      </w:r>
    </w:p>
    <w:bookmarkEnd w:id="0"/>
    <w:p w14:paraId="41147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  <w:lang w:eastAsia="zh-CN"/>
        </w:rPr>
        <w:t>申请学校</w:t>
      </w:r>
      <w:r>
        <w:rPr>
          <w:rFonts w:hint="eastAsia" w:ascii="黑体" w:hAnsi="黑体" w:eastAsia="黑体"/>
          <w:color w:val="auto"/>
          <w:sz w:val="24"/>
          <w:szCs w:val="24"/>
        </w:rPr>
        <w:t>：</w:t>
      </w:r>
      <w:r>
        <w:rPr>
          <w:rFonts w:hint="eastAsia" w:ascii="楷体" w:hAnsi="楷体" w:eastAsia="楷体"/>
          <w:color w:val="auto"/>
          <w:sz w:val="24"/>
          <w:szCs w:val="24"/>
          <w:u w:val="dotted"/>
        </w:rPr>
        <w:t xml:space="preserve">                           </w:t>
      </w:r>
      <w:r>
        <w:rPr>
          <w:rFonts w:hint="eastAsia" w:ascii="楷体" w:hAnsi="楷体" w:eastAsia="楷体"/>
          <w:color w:val="auto"/>
          <w:sz w:val="24"/>
          <w:szCs w:val="24"/>
          <w:u w:val="dotted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4"/>
          <w:szCs w:val="24"/>
        </w:rPr>
        <w:t xml:space="preserve">  </w:t>
      </w:r>
      <w:r>
        <w:rPr>
          <w:rFonts w:hint="eastAsia" w:ascii="黑体" w:hAnsi="黑体" w:eastAsia="黑体"/>
          <w:color w:val="auto"/>
          <w:sz w:val="24"/>
          <w:szCs w:val="24"/>
        </w:rPr>
        <w:t>审核编号：</w:t>
      </w:r>
      <w:r>
        <w:rPr>
          <w:rFonts w:hint="eastAsia" w:ascii="楷体" w:hAnsi="楷体" w:eastAsia="楷体"/>
          <w:color w:val="auto"/>
          <w:sz w:val="24"/>
          <w:szCs w:val="24"/>
          <w:u w:val="dotted"/>
        </w:rPr>
        <w:t xml:space="preserve">      </w:t>
      </w:r>
      <w:r>
        <w:rPr>
          <w:rFonts w:hint="eastAsia" w:ascii="楷体" w:hAnsi="楷体" w:eastAsia="楷体"/>
          <w:color w:val="auto"/>
          <w:sz w:val="24"/>
          <w:szCs w:val="24"/>
          <w:u w:val="dotted"/>
          <w:lang w:val="en-US" w:eastAsia="zh-CN"/>
        </w:rPr>
        <w:t xml:space="preserve">     </w:t>
      </w:r>
      <w:r>
        <w:rPr>
          <w:rFonts w:hint="eastAsia" w:ascii="楷体" w:hAnsi="楷体" w:eastAsia="楷体"/>
          <w:color w:val="auto"/>
          <w:sz w:val="24"/>
          <w:szCs w:val="24"/>
          <w:u w:val="dotted"/>
        </w:rPr>
        <w:t xml:space="preserve">  </w:t>
      </w:r>
      <w:r>
        <w:rPr>
          <w:rFonts w:hint="eastAsia" w:ascii="楷体" w:hAnsi="楷体" w:eastAsia="楷体"/>
          <w:color w:val="auto"/>
          <w:sz w:val="24"/>
          <w:szCs w:val="24"/>
          <w:u w:val="dotted"/>
          <w:lang w:val="en-US" w:eastAsia="zh-CN"/>
        </w:rPr>
        <w:t xml:space="preserve">      </w:t>
      </w:r>
      <w:r>
        <w:rPr>
          <w:rFonts w:hint="eastAsia" w:ascii="楷体" w:hAnsi="楷体" w:eastAsia="楷体"/>
          <w:color w:val="auto"/>
          <w:sz w:val="24"/>
          <w:szCs w:val="24"/>
          <w:u w:val="dotted"/>
        </w:rPr>
        <w:t xml:space="preserve">    </w:t>
      </w:r>
      <w:r>
        <w:rPr>
          <w:rFonts w:hint="eastAsia" w:ascii="黑体" w:hAnsi="黑体" w:eastAsia="黑体"/>
          <w:color w:val="auto"/>
          <w:sz w:val="24"/>
          <w:szCs w:val="24"/>
        </w:rPr>
        <w:t xml:space="preserve"> </w:t>
      </w:r>
    </w:p>
    <w:p w14:paraId="70479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color w:val="auto"/>
          <w:sz w:val="24"/>
          <w:szCs w:val="24"/>
        </w:rPr>
        <w:t>学生姓名：</w:t>
      </w:r>
      <w:r>
        <w:rPr>
          <w:rFonts w:hint="eastAsia" w:ascii="楷体" w:hAnsi="楷体" w:eastAsia="楷体"/>
          <w:b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楷体" w:hAnsi="楷体" w:eastAsia="楷体"/>
          <w:b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b/>
          <w:color w:val="auto"/>
          <w:sz w:val="24"/>
          <w:szCs w:val="24"/>
          <w:u w:val="single"/>
        </w:rPr>
        <w:t xml:space="preserve">    </w:t>
      </w:r>
      <w:r>
        <w:rPr>
          <w:rFonts w:hint="eastAsia" w:ascii="楷体" w:hAnsi="楷体" w:eastAsia="楷体"/>
          <w:b/>
          <w:color w:val="auto"/>
          <w:sz w:val="24"/>
          <w:szCs w:val="24"/>
        </w:rPr>
        <w:t>身份证号码：</w:t>
      </w:r>
      <w:r>
        <w:rPr>
          <w:rFonts w:hint="eastAsia" w:ascii="楷体" w:hAnsi="楷体" w:eastAsia="楷体"/>
          <w:b/>
          <w:color w:val="auto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/>
          <w:b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b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/>
          <w:b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/>
          <w:b/>
          <w:color w:val="auto"/>
          <w:sz w:val="24"/>
          <w:szCs w:val="24"/>
          <w:u w:val="single"/>
        </w:rPr>
        <w:t xml:space="preserve">    </w:t>
      </w:r>
      <w:r>
        <w:rPr>
          <w:rFonts w:hint="eastAsia" w:ascii="楷体" w:hAnsi="楷体" w:eastAsia="楷体"/>
          <w:b/>
          <w:color w:val="auto"/>
          <w:sz w:val="24"/>
          <w:szCs w:val="24"/>
        </w:rPr>
        <w:t xml:space="preserve"> 联系电话：</w:t>
      </w:r>
      <w:r>
        <w:rPr>
          <w:rFonts w:hint="eastAsia" w:ascii="楷体" w:hAnsi="楷体" w:eastAsia="楷体"/>
          <w:b/>
          <w:color w:val="auto"/>
          <w:sz w:val="24"/>
          <w:szCs w:val="24"/>
          <w:u w:val="single"/>
        </w:rPr>
        <w:t xml:space="preserve">                      </w:t>
      </w:r>
    </w:p>
    <w:p w14:paraId="4D9B8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随迁子女积分入学采取以居住证为主要积分依据（县内户籍跨片区就读参照随迁子女积分规则积分），积分方式采取“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居住+务工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”和“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居住+经商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”两种方式，申请人可结合个人实际，选择其中一种方式参与积分；积分方式一经选定，不可更改。积分时间从2025年6月（6月份算第1个月）往前倒推，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直到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积分满分为止，两种积分方式具有同等效力。</w:t>
      </w:r>
    </w:p>
    <w:tbl>
      <w:tblPr>
        <w:tblStyle w:val="4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986"/>
        <w:gridCol w:w="798"/>
        <w:gridCol w:w="926"/>
        <w:gridCol w:w="2955"/>
        <w:gridCol w:w="889"/>
      </w:tblGrid>
      <w:tr w14:paraId="6C99A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40" w:type="dxa"/>
            <w:gridSpan w:val="3"/>
            <w:noWrap w:val="0"/>
            <w:vAlign w:val="center"/>
          </w:tcPr>
          <w:p w14:paraId="11194674">
            <w:pPr>
              <w:spacing w:line="340" w:lineRule="exact"/>
              <w:jc w:val="center"/>
              <w:rPr>
                <w:rFonts w:hint="default" w:ascii="黑体" w:hAnsi="黑体" w:eastAsia="黑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方式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1：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居住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+务工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满分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180分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）</w:t>
            </w:r>
          </w:p>
        </w:tc>
        <w:tc>
          <w:tcPr>
            <w:tcW w:w="4770" w:type="dxa"/>
            <w:gridSpan w:val="3"/>
            <w:noWrap w:val="0"/>
            <w:vAlign w:val="center"/>
          </w:tcPr>
          <w:p w14:paraId="25D86F8C">
            <w:pPr>
              <w:spacing w:line="340" w:lineRule="exact"/>
              <w:jc w:val="center"/>
              <w:rPr>
                <w:rFonts w:hint="eastAsia" w:ascii="黑体" w:hAnsi="黑体" w:eastAsia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方式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2：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居住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+经商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（满分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180分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）</w:t>
            </w:r>
          </w:p>
        </w:tc>
      </w:tr>
      <w:tr w14:paraId="3BC7C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56" w:type="dxa"/>
            <w:noWrap w:val="0"/>
            <w:vAlign w:val="center"/>
          </w:tcPr>
          <w:p w14:paraId="5EBEC457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项目</w:t>
            </w:r>
          </w:p>
        </w:tc>
        <w:tc>
          <w:tcPr>
            <w:tcW w:w="2986" w:type="dxa"/>
            <w:noWrap w:val="0"/>
            <w:vAlign w:val="center"/>
          </w:tcPr>
          <w:p w14:paraId="3173DC6A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材料</w:t>
            </w:r>
          </w:p>
        </w:tc>
        <w:tc>
          <w:tcPr>
            <w:tcW w:w="798" w:type="dxa"/>
            <w:noWrap w:val="0"/>
            <w:vAlign w:val="center"/>
          </w:tcPr>
          <w:p w14:paraId="5863661D">
            <w:pPr>
              <w:spacing w:line="340" w:lineRule="exact"/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得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分</w:t>
            </w:r>
          </w:p>
        </w:tc>
        <w:tc>
          <w:tcPr>
            <w:tcW w:w="926" w:type="dxa"/>
            <w:noWrap w:val="0"/>
            <w:vAlign w:val="center"/>
          </w:tcPr>
          <w:p w14:paraId="232595BE"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项目</w:t>
            </w:r>
          </w:p>
        </w:tc>
        <w:tc>
          <w:tcPr>
            <w:tcW w:w="2955" w:type="dxa"/>
            <w:noWrap w:val="0"/>
            <w:vAlign w:val="center"/>
          </w:tcPr>
          <w:p w14:paraId="1D75F708"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材料</w:t>
            </w:r>
          </w:p>
        </w:tc>
        <w:tc>
          <w:tcPr>
            <w:tcW w:w="889" w:type="dxa"/>
            <w:noWrap w:val="0"/>
            <w:vAlign w:val="center"/>
          </w:tcPr>
          <w:p w14:paraId="62E2FDF4">
            <w:pPr>
              <w:spacing w:line="340" w:lineRule="exact"/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得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分</w:t>
            </w:r>
          </w:p>
        </w:tc>
      </w:tr>
      <w:tr w14:paraId="4F64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956" w:type="dxa"/>
            <w:noWrap w:val="0"/>
            <w:vAlign w:val="center"/>
          </w:tcPr>
          <w:p w14:paraId="1902DC78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  <w:t>居住</w:t>
            </w:r>
          </w:p>
          <w:p w14:paraId="05CB4BEE">
            <w:pPr>
              <w:spacing w:line="340" w:lineRule="exact"/>
              <w:jc w:val="center"/>
              <w:rPr>
                <w:rFonts w:ascii="宋体" w:hAnsi="宋体" w:eastAsia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  <w:szCs w:val="18"/>
                <w:lang w:eastAsia="zh-CN"/>
              </w:rPr>
              <w:t>满分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144分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sz w:val="18"/>
                <w:szCs w:val="18"/>
                <w:lang w:eastAsia="zh-CN"/>
              </w:rPr>
              <w:t>）</w:t>
            </w:r>
          </w:p>
          <w:p w14:paraId="211B14A1">
            <w:pPr>
              <w:spacing w:line="3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986" w:type="dxa"/>
            <w:noWrap w:val="0"/>
            <w:vAlign w:val="center"/>
          </w:tcPr>
          <w:p w14:paraId="10F3B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未在息烽县城购房，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县外户籍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派出所申办的有效居住证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县内户籍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租房居住的以租房在派出所备案的时间进行积分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，积分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按照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2分/月计算。</w:t>
            </w:r>
          </w:p>
        </w:tc>
        <w:tc>
          <w:tcPr>
            <w:tcW w:w="798" w:type="dxa"/>
            <w:noWrap w:val="0"/>
            <w:vAlign w:val="center"/>
          </w:tcPr>
          <w:p w14:paraId="77872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926" w:type="dxa"/>
            <w:noWrap w:val="0"/>
            <w:vAlign w:val="center"/>
          </w:tcPr>
          <w:p w14:paraId="3E5AD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居住</w:t>
            </w:r>
          </w:p>
          <w:p w14:paraId="4CE47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  <w:szCs w:val="18"/>
                <w:lang w:eastAsia="zh-CN"/>
              </w:rPr>
              <w:t>满分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144分）</w:t>
            </w:r>
          </w:p>
        </w:tc>
        <w:tc>
          <w:tcPr>
            <w:tcW w:w="2955" w:type="dxa"/>
            <w:noWrap w:val="0"/>
            <w:vAlign w:val="center"/>
          </w:tcPr>
          <w:p w14:paraId="1788B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未在息烽县城购房，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县外户籍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派出所申办的有效居住证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县内户籍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租房居住的以租房在派出所备案的时间进行积分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，积分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按照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2分/月计算。</w:t>
            </w:r>
          </w:p>
        </w:tc>
        <w:tc>
          <w:tcPr>
            <w:tcW w:w="889" w:type="dxa"/>
            <w:noWrap w:val="0"/>
            <w:vAlign w:val="center"/>
          </w:tcPr>
          <w:p w14:paraId="370D94B5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3A4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956" w:type="dxa"/>
            <w:noWrap w:val="0"/>
            <w:vAlign w:val="center"/>
          </w:tcPr>
          <w:p w14:paraId="3DA57888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  <w:t>务工</w:t>
            </w:r>
          </w:p>
          <w:p w14:paraId="539F4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auto"/>
                <w:sz w:val="18"/>
                <w:szCs w:val="18"/>
                <w:lang w:eastAsia="zh-CN"/>
              </w:rPr>
              <w:t>满分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36分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986" w:type="dxa"/>
            <w:noWrap w:val="0"/>
            <w:vAlign w:val="center"/>
          </w:tcPr>
          <w:p w14:paraId="16BC9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法定监护人在贵阳市近3年缴纳社保的证明材料，积分按照1分/月计算。</w:t>
            </w:r>
          </w:p>
        </w:tc>
        <w:tc>
          <w:tcPr>
            <w:tcW w:w="798" w:type="dxa"/>
            <w:noWrap w:val="0"/>
            <w:vAlign w:val="center"/>
          </w:tcPr>
          <w:p w14:paraId="6E160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26" w:type="dxa"/>
            <w:noWrap w:val="0"/>
            <w:vAlign w:val="center"/>
          </w:tcPr>
          <w:p w14:paraId="73B73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经商</w:t>
            </w:r>
          </w:p>
          <w:p w14:paraId="139D7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eastAsia="zh-CN"/>
              </w:rPr>
              <w:t>（满分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36分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955" w:type="dxa"/>
            <w:noWrap w:val="0"/>
            <w:vAlign w:val="center"/>
          </w:tcPr>
          <w:p w14:paraId="115EA84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atLeast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法定监护人作为法人在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近3年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申办的有效营业执照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积分按照1分/月计算。</w:t>
            </w:r>
          </w:p>
        </w:tc>
        <w:tc>
          <w:tcPr>
            <w:tcW w:w="889" w:type="dxa"/>
            <w:noWrap w:val="0"/>
            <w:vAlign w:val="top"/>
          </w:tcPr>
          <w:p w14:paraId="13CB04FA">
            <w:pPr>
              <w:pStyle w:val="2"/>
              <w:widowControl/>
              <w:spacing w:before="0" w:beforeAutospacing="0" w:after="0" w:afterAutospacing="0" w:line="34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F1A2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56" w:type="dxa"/>
            <w:noWrap w:val="0"/>
            <w:vAlign w:val="center"/>
          </w:tcPr>
          <w:p w14:paraId="7DFF566D">
            <w:pPr>
              <w:spacing w:line="340" w:lineRule="exact"/>
              <w:jc w:val="center"/>
              <w:rPr>
                <w:rFonts w:hint="eastAsia" w:ascii="黑体" w:hAnsi="黑体" w:eastAsia="黑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Cs w:val="21"/>
                <w:lang w:eastAsia="zh-CN"/>
              </w:rPr>
              <w:t>得分</w:t>
            </w:r>
          </w:p>
          <w:p w14:paraId="6CCC6F03">
            <w:pPr>
              <w:spacing w:line="340" w:lineRule="exact"/>
              <w:jc w:val="center"/>
              <w:rPr>
                <w:rFonts w:hint="eastAsia" w:ascii="黑体" w:hAnsi="黑体" w:eastAsia="黑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Cs w:val="21"/>
                <w:lang w:eastAsia="zh-CN"/>
              </w:rPr>
              <w:t>合计</w:t>
            </w:r>
          </w:p>
        </w:tc>
        <w:tc>
          <w:tcPr>
            <w:tcW w:w="3784" w:type="dxa"/>
            <w:gridSpan w:val="2"/>
            <w:noWrap w:val="0"/>
            <w:vAlign w:val="center"/>
          </w:tcPr>
          <w:p w14:paraId="2625606E">
            <w:pPr>
              <w:spacing w:line="340" w:lineRule="exact"/>
              <w:jc w:val="center"/>
              <w:rPr>
                <w:rFonts w:ascii="黑体" w:hAnsi="黑体" w:eastAsia="黑体"/>
                <w:b/>
                <w:color w:val="auto"/>
                <w:szCs w:val="21"/>
              </w:rPr>
            </w:pPr>
          </w:p>
        </w:tc>
        <w:tc>
          <w:tcPr>
            <w:tcW w:w="926" w:type="dxa"/>
            <w:noWrap w:val="0"/>
            <w:vAlign w:val="center"/>
          </w:tcPr>
          <w:p w14:paraId="0B909BBB">
            <w:pPr>
              <w:spacing w:line="340" w:lineRule="exact"/>
              <w:jc w:val="center"/>
              <w:rPr>
                <w:rFonts w:hint="eastAsia" w:ascii="黑体" w:hAnsi="黑体" w:eastAsia="黑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Cs w:val="21"/>
                <w:lang w:eastAsia="zh-CN"/>
              </w:rPr>
              <w:t>得分</w:t>
            </w:r>
          </w:p>
          <w:p w14:paraId="309286F4">
            <w:pPr>
              <w:spacing w:line="340" w:lineRule="exact"/>
              <w:jc w:val="center"/>
              <w:rPr>
                <w:rFonts w:hint="eastAsia" w:ascii="黑体" w:hAnsi="黑体" w:eastAsia="黑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Cs w:val="21"/>
                <w:lang w:eastAsia="zh-CN"/>
              </w:rPr>
              <w:t>合计</w:t>
            </w:r>
          </w:p>
        </w:tc>
        <w:tc>
          <w:tcPr>
            <w:tcW w:w="3844" w:type="dxa"/>
            <w:gridSpan w:val="2"/>
            <w:noWrap w:val="0"/>
            <w:vAlign w:val="center"/>
          </w:tcPr>
          <w:p w14:paraId="72D3648E">
            <w:pPr>
              <w:spacing w:line="340" w:lineRule="exact"/>
              <w:jc w:val="center"/>
              <w:rPr>
                <w:rFonts w:ascii="黑体" w:hAnsi="黑体" w:eastAsia="黑体"/>
                <w:b/>
                <w:color w:val="auto"/>
                <w:szCs w:val="21"/>
              </w:rPr>
            </w:pPr>
          </w:p>
        </w:tc>
      </w:tr>
    </w:tbl>
    <w:p w14:paraId="00269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395" w:rightChars="-188"/>
        <w:textAlignment w:val="auto"/>
        <w:rPr>
          <w:rFonts w:hint="eastAsia" w:ascii="黑体" w:hAnsi="黑体" w:eastAsia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color w:val="auto"/>
          <w:sz w:val="24"/>
          <w:szCs w:val="24"/>
          <w:lang w:eastAsia="zh-CN"/>
        </w:rPr>
        <w:t>备注：提交审核的相关资料必须真实有效，如有伪造，将直接取消拟入学儿童的申请资格；情节严重的，将追究相关法律责任。</w:t>
      </w:r>
      <w:r>
        <w:rPr>
          <w:rFonts w:hint="eastAsia" w:ascii="黑体" w:hAnsi="黑体" w:eastAsia="黑体"/>
          <w:color w:val="auto"/>
          <w:sz w:val="24"/>
          <w:szCs w:val="24"/>
          <w:lang w:val="en-US" w:eastAsia="zh-CN"/>
        </w:rPr>
        <w:t xml:space="preserve"> </w:t>
      </w:r>
    </w:p>
    <w:p w14:paraId="457D1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395" w:rightChars="-188" w:firstLine="5040" w:firstLineChars="2100"/>
        <w:textAlignment w:val="auto"/>
        <w:rPr>
          <w:rFonts w:hint="eastAsia" w:ascii="黑体" w:hAnsi="黑体" w:eastAsia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color w:val="auto"/>
          <w:sz w:val="24"/>
          <w:szCs w:val="24"/>
          <w:lang w:val="en-US" w:eastAsia="zh-CN"/>
        </w:rPr>
        <w:t>家长签字确认：</w:t>
      </w:r>
    </w:p>
    <w:p w14:paraId="5F948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right="-395" w:rightChars="-188" w:firstLine="0" w:firstLineChars="0"/>
        <w:textAlignment w:val="auto"/>
      </w:pPr>
      <w:r>
        <w:rPr>
          <w:rFonts w:hint="eastAsia" w:ascii="黑体" w:hAnsi="黑体" w:eastAsia="黑体"/>
          <w:color w:val="auto"/>
          <w:sz w:val="24"/>
          <w:szCs w:val="24"/>
          <w:lang w:val="en-US" w:eastAsia="zh-CN"/>
        </w:rPr>
        <w:t xml:space="preserve">                                             时       间：2025年    月 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B4B23"/>
    <w:rsid w:val="005B2B87"/>
    <w:rsid w:val="01484C68"/>
    <w:rsid w:val="031C1E86"/>
    <w:rsid w:val="06C846B1"/>
    <w:rsid w:val="0CAB4B23"/>
    <w:rsid w:val="0E3273AF"/>
    <w:rsid w:val="13A244B9"/>
    <w:rsid w:val="156D192F"/>
    <w:rsid w:val="26650CD5"/>
    <w:rsid w:val="316B5923"/>
    <w:rsid w:val="37586463"/>
    <w:rsid w:val="5CE216A7"/>
    <w:rsid w:val="714F37AE"/>
    <w:rsid w:val="742952CB"/>
    <w:rsid w:val="770B4C24"/>
    <w:rsid w:val="7E6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</w:pPr>
    <w:rPr>
      <w:rFonts w:ascii="宋体" w:eastAsia="宋体" w:cs="宋体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2025-06-03T02:38:00Z</dcterms:created>
  <dc:creator>夏明波</dc:creator>
  <cp:lastModifiedBy>夏明波</cp:lastModifiedBy>
  <dcterms:modified xsi:type="dcterms:W3CDTF">2025-06-03T02:39:14Z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76812CF19E534F2C9940AA76C0C51FEA_11</vt:lpwstr>
  </property>
  <property fmtid="{D5CDD505-2E9C-101B-9397-08002B2CF9AE}" pid="4" name="KSOTemplateDocerSaveRecord">
    <vt:lpwstr>eyJoZGlkIjoiMWU5YmZjNDkzMmQwZmEwNTlhNDk1MjllN2EyMTkwN2IiLCJ1c2VySWQiOiIxNDQxMzU1ODYwIn0=</vt:lpwstr>
  </property>
</Properties>
</file>