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79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lang w:val="en-US" w:eastAsia="zh-CN"/>
        </w:rPr>
        <w:t>3</w:t>
      </w:r>
    </w:p>
    <w:p w14:paraId="2A10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</w:p>
    <w:p w14:paraId="53057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卫生专业技术资格考试专业目录</w:t>
      </w:r>
    </w:p>
    <w:tbl>
      <w:tblPr>
        <w:tblStyle w:val="4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85"/>
        <w:gridCol w:w="2259"/>
        <w:gridCol w:w="1183"/>
        <w:gridCol w:w="1974"/>
        <w:gridCol w:w="1974"/>
      </w:tblGrid>
      <w:tr w14:paraId="0BB6A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1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报考</w:t>
            </w:r>
          </w:p>
          <w:p w14:paraId="68E0E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8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专业</w:t>
            </w:r>
          </w:p>
          <w:p w14:paraId="263D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代码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1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专业名称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C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资格级别及</w:t>
            </w:r>
          </w:p>
          <w:p w14:paraId="2E93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0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7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  <w:lang w:val="en-US" w:eastAsia="zh-CN"/>
              </w:rPr>
              <w:t>执业范围</w:t>
            </w:r>
          </w:p>
        </w:tc>
      </w:tr>
      <w:tr w14:paraId="2AF1A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3C7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一、初级（士）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E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101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D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药士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8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158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C8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B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102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F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药士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2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1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714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A2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B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103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0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67F65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0E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104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A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放射医学技术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D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7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4EC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E74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2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105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0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临床医学检验技术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513C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9A7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106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1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病理学技术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0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6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005F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5FA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C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107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C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康复医学治疗技术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2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DBDF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4D4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108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营养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0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7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E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CB21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24B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109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4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卫生检验技术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1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3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C30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A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110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D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病案信息技术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2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8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7764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B3C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二、初级（师）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0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201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0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0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药师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A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7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72C9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8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F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202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D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中药学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E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药师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C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CC7E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203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3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护理学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D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护师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C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354A9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6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A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205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3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1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0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272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206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0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放射医学技术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21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5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053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9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207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E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临床医学检验技术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7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3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D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C1FE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208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4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病理学技术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1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B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90B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B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1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209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7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康复医学治疗技术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93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9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4EF1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4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210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9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营养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9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D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8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3D6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211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卫生检验技术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A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4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2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</w:tr>
      <w:tr w14:paraId="11E5E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7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2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F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心理治疗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9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7BBE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6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6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213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E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病案信息技术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8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6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2A39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C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214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4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输血技术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3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B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D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FD80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CF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6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215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A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神经电生理（脑电图）技术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技师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0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6266E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0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216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8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眼视光技术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技师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9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</w:tr>
      <w:tr w14:paraId="5847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4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报考</w:t>
            </w:r>
          </w:p>
          <w:p w14:paraId="0191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9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专业</w:t>
            </w:r>
          </w:p>
          <w:p w14:paraId="7BC46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代码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8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专业名称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C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  <w:lang w:val="en-US" w:eastAsia="zh-CN"/>
              </w:rPr>
              <w:t>执业范围</w:t>
            </w:r>
          </w:p>
        </w:tc>
      </w:tr>
      <w:tr w14:paraId="1048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三、</w:t>
            </w:r>
          </w:p>
          <w:p w14:paraId="12F42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中</w:t>
            </w:r>
          </w:p>
          <w:p w14:paraId="463BC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级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3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301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2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全科医学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A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5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全科医学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2E14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A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7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302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1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全科医学（中医类）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A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3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中医、中西医执业医师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9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全科医学专业</w:t>
            </w:r>
          </w:p>
        </w:tc>
      </w:tr>
      <w:tr w14:paraId="4B5A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2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303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6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3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C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6946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9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6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304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心血管内科学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B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2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0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6CCD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2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305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呼吸内科学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4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1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020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F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C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306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D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消化内科学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B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6F1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6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F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307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8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肾内科学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D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E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ACF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B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5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308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0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神经内科学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6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595E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8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6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309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7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内分泌学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B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2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07B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3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310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C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血液病学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2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5B6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B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312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6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传染病学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A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DEE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4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5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313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1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风湿与临床免疫学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C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F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7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A73F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A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8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315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E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7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5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A89A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3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4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316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8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中西医结合内科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3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2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中西医结合执业医师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E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中西医结合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AE72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317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6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普通外科学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5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9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8009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71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6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318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2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骨外科学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7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5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84B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E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319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4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胸心外科学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8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CF79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7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7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320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神经外科学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C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8C55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B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B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321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泌尿外科学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B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5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2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5B5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322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8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小儿外科学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6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5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5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eastAsia="zh-CN"/>
              </w:rPr>
              <w:t>、儿科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72AE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6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323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9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烧伤外科学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7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D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A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02F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3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9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324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3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整形外科学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0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5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E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00E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9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2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325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C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E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8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3210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6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326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中西医结合外科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A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中西医结合执业医师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0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中西医结合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C24E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7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1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327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A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中医肛肠科学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2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8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2319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2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328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中医骨伤学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A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F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DA1F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9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5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329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中西医结合骨伤科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3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B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中西医结合执业医师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3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中西医结合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07DB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330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C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妇产科学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D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E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D0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妇产科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0E29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5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873D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331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074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中医妇科学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BEE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131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1F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0267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exact"/>
          <w:jc w:val="center"/>
        </w:trPr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9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9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5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00" w:tblpY="62"/>
        <w:tblOverlap w:val="never"/>
        <w:tblW w:w="90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85"/>
        <w:gridCol w:w="2259"/>
        <w:gridCol w:w="1183"/>
        <w:gridCol w:w="1974"/>
        <w:gridCol w:w="2155"/>
      </w:tblGrid>
      <w:tr w14:paraId="35C1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E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报考</w:t>
            </w:r>
          </w:p>
          <w:p w14:paraId="2D0E3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专业</w:t>
            </w:r>
          </w:p>
          <w:p w14:paraId="7707C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 xml:space="preserve">代码 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C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专业名称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9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1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F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  <w:lang w:val="en-US" w:eastAsia="zh-CN"/>
              </w:rPr>
              <w:t>执业范围</w:t>
            </w:r>
          </w:p>
        </w:tc>
      </w:tr>
      <w:tr w14:paraId="3533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7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三、</w:t>
            </w:r>
          </w:p>
          <w:p w14:paraId="563A6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中</w:t>
            </w:r>
          </w:p>
          <w:p w14:paraId="46C0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级</w:t>
            </w: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332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1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儿科学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5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7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儿科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359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6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333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9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中医儿科学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2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6A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9F65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0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334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眼科学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8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4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9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眼耳鼻咽喉科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C48C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C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B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335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B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中医眼科学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A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A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360C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C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B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336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耳鼻咽喉科学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1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9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眼耳鼻咽喉科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DFC9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AA89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E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337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A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中医耳鼻喉科学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9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8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8F1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6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A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338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E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皮肤与性病学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1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4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皮肤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与性病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7573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3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6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339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0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中医皮肤与性病学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3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7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980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7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D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340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精神病学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9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1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B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精神卫生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6EF2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341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6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肿瘤内科学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5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6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4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CE2D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342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8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肿瘤外科学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9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A2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D543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A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4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343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8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肿瘤放射治疗学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9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F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医学影像和放射治疗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A1C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2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4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344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E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放射医学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1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4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医学影像和放射治疗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D77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6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345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D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核医学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B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医学影像和放射治疗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3A4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A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5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346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6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超声波医学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8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医学影像和放射治疗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5BFC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E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2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347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麻醉学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D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5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麻醉专业</w:t>
            </w:r>
          </w:p>
        </w:tc>
      </w:tr>
      <w:tr w14:paraId="0F93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08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348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2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康复医学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7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A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康复医学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56B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349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E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推拿（按摩）学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4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8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3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17B0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350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5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中医针灸学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E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4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3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7B87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C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351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8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病理学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0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A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C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医学检验、病理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7599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F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352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5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临床医学检验学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7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医学检验、病理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2143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353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B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3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5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0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568F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D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354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口腔内科学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5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B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1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4C691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D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355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C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口腔颌面外科学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F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E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70071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5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4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356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5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口腔修复学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C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7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A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04B6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4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357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B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口腔正畸学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2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6605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E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358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B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疼痛学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D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3E012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4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F0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359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0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重症医学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F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A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6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重症医学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473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1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4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361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3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疾病控制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5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5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公卫执业医师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1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公共卫生类别专业</w:t>
            </w:r>
          </w:p>
        </w:tc>
      </w:tr>
      <w:tr w14:paraId="5DCF7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99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362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公共卫生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C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公卫执业医师</w:t>
            </w:r>
          </w:p>
          <w:p w14:paraId="4A983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临床执业医师</w:t>
            </w:r>
          </w:p>
        </w:tc>
        <w:tc>
          <w:tcPr>
            <w:tcW w:w="2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B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公共卫生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类别专业</w:t>
            </w:r>
          </w:p>
          <w:p w14:paraId="4465B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预防保健专业</w:t>
            </w:r>
          </w:p>
        </w:tc>
      </w:tr>
    </w:tbl>
    <w:p w14:paraId="53FB39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/>
        <w:textAlignment w:val="auto"/>
        <w:rPr>
          <w:rFonts w:hint="eastAsia" w:ascii="黑体" w:hAnsi="黑体" w:eastAsia="黑体" w:cs="宋体"/>
          <w:b w:val="0"/>
          <w:bCs w:val="0"/>
          <w:color w:val="auto"/>
          <w:kern w:val="0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134" w:gutter="0"/>
          <w:pgNumType w:fmt="numberInDash" w:start="19"/>
          <w:cols w:space="720" w:num="1"/>
          <w:titlePg/>
          <w:docGrid w:type="linesAndChars" w:linePitch="597" w:charSpace="-1105"/>
        </w:sectPr>
      </w:pPr>
    </w:p>
    <w:tbl>
      <w:tblPr>
        <w:tblStyle w:val="4"/>
        <w:tblpPr w:leftFromText="180" w:rightFromText="180" w:vertAnchor="text" w:horzAnchor="page" w:tblpXSpec="center" w:tblpY="647"/>
        <w:tblOverlap w:val="never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785"/>
        <w:gridCol w:w="2259"/>
        <w:gridCol w:w="1183"/>
        <w:gridCol w:w="1974"/>
        <w:gridCol w:w="1974"/>
      </w:tblGrid>
      <w:tr w14:paraId="30EAE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F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报考</w:t>
            </w:r>
          </w:p>
          <w:p w14:paraId="63576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级别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7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专业</w:t>
            </w:r>
          </w:p>
          <w:p w14:paraId="317B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代码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A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专业名称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2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职务名称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D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  <w:t>执业类别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9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6"/>
                <w:lang w:val="en-US" w:eastAsia="zh-CN"/>
              </w:rPr>
              <w:t>执业范围</w:t>
            </w:r>
          </w:p>
        </w:tc>
      </w:tr>
      <w:tr w14:paraId="0D6B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6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三、</w:t>
            </w:r>
          </w:p>
          <w:p w14:paraId="2E88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中</w:t>
            </w:r>
          </w:p>
          <w:p w14:paraId="4E42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0"/>
              </w:rPr>
              <w:t>级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364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0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妇幼保健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3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2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公卫执业医师</w:t>
            </w:r>
          </w:p>
          <w:p w14:paraId="0CB9F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临床执业医师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8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公共卫生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类别专业</w:t>
            </w:r>
          </w:p>
          <w:p w14:paraId="5B4B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预防保健专业</w:t>
            </w:r>
          </w:p>
          <w:p w14:paraId="7643A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妇产科专业</w:t>
            </w:r>
          </w:p>
        </w:tc>
      </w:tr>
      <w:tr w14:paraId="0452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A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8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365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3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健康教育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公卫执业医师</w:t>
            </w:r>
          </w:p>
          <w:p w14:paraId="4632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临床执业医师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公共卫生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类别专业</w:t>
            </w:r>
          </w:p>
          <w:p w14:paraId="7720D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预防保健专业</w:t>
            </w:r>
          </w:p>
        </w:tc>
      </w:tr>
      <w:tr w14:paraId="37759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8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E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366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3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药学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F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主管药师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1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E452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C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367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中药学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F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主管药师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9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CB76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788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B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368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护理学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8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6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0569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AC07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D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369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5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内科护理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3038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597B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A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370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外科护理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E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3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146DF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50E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9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371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5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妇产科护理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D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1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622A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B7D2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31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372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F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儿科护理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8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C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2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20E3D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25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7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373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2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社区护理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3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主管护师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执业护士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护士</w:t>
            </w:r>
          </w:p>
        </w:tc>
      </w:tr>
      <w:tr w14:paraId="3BF9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05C9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3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375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口腔医学技术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6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33F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ECD2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B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376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7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放射医学技术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E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E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0C8E5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8AF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B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377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核医学技术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1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E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89B9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B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C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378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1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超声波医学技术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E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4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3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25DC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8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F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379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2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临床医学检验技术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7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A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9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80FF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7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380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病理学技术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C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1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6BC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1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E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381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3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康复医学治疗技术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4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4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6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7725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3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382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DC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营养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F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F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B01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0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3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383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F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理化检验技术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A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9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D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429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B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384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6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微生物检验技术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7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C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7F5F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A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385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E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消毒技术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7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7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5073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0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3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386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心理治疗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4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5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B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7209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7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387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心电学技术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0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0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63AE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7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9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388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肿瘤放射治疗技术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B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B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684B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9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389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病案信息技术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F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4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46518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1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390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C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输血技术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A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B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39FB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6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9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391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9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神经电生理（脑电图）技术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7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A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3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无</w:t>
            </w:r>
          </w:p>
        </w:tc>
      </w:tr>
      <w:tr w14:paraId="32308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7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1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392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B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急诊医学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D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主治医师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2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临床执业医师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急救医学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专业</w:t>
            </w:r>
          </w:p>
        </w:tc>
      </w:tr>
      <w:tr w14:paraId="2F85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B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7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393</w:t>
            </w:r>
          </w:p>
        </w:tc>
        <w:tc>
          <w:tcPr>
            <w:tcW w:w="2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A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眼视光技术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</w:rPr>
              <w:t>主管技师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8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4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6"/>
                <w:lang w:val="en-US" w:eastAsia="zh-CN"/>
              </w:rPr>
              <w:t>无</w:t>
            </w:r>
          </w:p>
        </w:tc>
      </w:tr>
    </w:tbl>
    <w:p w14:paraId="6C63E6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138F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DA3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E594566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aYJL&#10;0wAAAAUBAAAPAAAAAAAAAAEAIAAAACIAAABkcnMvZG93bnJldi54bWxQSwECFAAUAAAACACHTuJA&#10;2tXCJ+0BAADWAwAADgAAAAAAAAABACAAAAAiAQAAZHJzL2Uyb0RvYy54bWxQSwUGAAAAAAYABgBZ&#10;AQAAgQ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E594566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D187F"/>
    <w:rsid w:val="52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" w:cs="Times New Roman"/>
      <w:kern w:val="2"/>
      <w:sz w:val="32"/>
      <w:szCs w:val="1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29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2025-12-04T03:15:00Z</dcterms:created>
  <dc:creator>來年</dc:creator>
  <cp:lastModifiedBy>來年</cp:lastModifiedBy>
  <dcterms:modified xsi:type="dcterms:W3CDTF">2025-12-04T03:16:08Z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F5261EE4856B4AD3B458A500A96F473D_11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