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36"/>
          <w:szCs w:val="36"/>
          <w:lang w:val="en" w:eastAsia="zh-CN"/>
        </w:rPr>
        <w:t>佛山市政府专职消防员体能和岗位适应性测试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80" w:lineRule="exact"/>
        <w:jc w:val="center"/>
        <w:textAlignment w:val="baseline"/>
        <w:rPr>
          <w:rFonts w:hint="eastAsia" w:ascii="CESI黑体-GB2312" w:hAnsi="CESI黑体-GB2312" w:eastAsia="CESI黑体-GB2312" w:cs="CESI黑体-GB2312"/>
          <w:sz w:val="36"/>
          <w:szCs w:val="36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36"/>
          <w:szCs w:val="36"/>
          <w:lang w:val="en" w:eastAsia="zh-CN"/>
        </w:rPr>
        <w:t>项目及评分标准（试行）</w:t>
      </w:r>
    </w:p>
    <w:tbl>
      <w:tblPr>
        <w:tblStyle w:val="3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50"/>
        <w:gridCol w:w="1567"/>
        <w:gridCol w:w="5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" w:eastAsia="zh-CN"/>
              </w:rPr>
              <w:t>项目类别</w:t>
            </w:r>
          </w:p>
        </w:tc>
        <w:tc>
          <w:tcPr>
            <w:tcW w:w="5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测试内容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  <w:t>Ⅰ类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灭火战斗员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体能测试</w:t>
            </w:r>
          </w:p>
        </w:tc>
        <w:tc>
          <w:tcPr>
            <w:tcW w:w="5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1000米跑、原地跳高、单杠引体向上、10米*4往返跑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适应性测试</w:t>
            </w:r>
          </w:p>
        </w:tc>
        <w:tc>
          <w:tcPr>
            <w:tcW w:w="5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原地攀登六米拉梯、拖拽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  <w:t>Ⅱ类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</w:rPr>
              <w:t>消防车驶员火场文书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体能测试</w:t>
            </w:r>
          </w:p>
        </w:tc>
        <w:tc>
          <w:tcPr>
            <w:tcW w:w="5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100米跑、立定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跳远、俯卧撑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  <w:t>Ⅲ类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</w:rPr>
              <w:t>潜水员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体能测试</w:t>
            </w:r>
          </w:p>
        </w:tc>
        <w:tc>
          <w:tcPr>
            <w:tcW w:w="5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exact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1000米跑、原地跳高、单杠引体向上、10米*4往返跑、200米游泳（200米游泳不及格的考试将不予聘用潜水员岗位）</w:t>
            </w:r>
          </w:p>
        </w:tc>
      </w:tr>
    </w:tbl>
    <w:tbl>
      <w:tblPr>
        <w:tblStyle w:val="5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329"/>
        <w:gridCol w:w="776"/>
        <w:gridCol w:w="145"/>
        <w:gridCol w:w="700"/>
        <w:gridCol w:w="79"/>
        <w:gridCol w:w="13"/>
        <w:gridCol w:w="718"/>
        <w:gridCol w:w="84"/>
        <w:gridCol w:w="727"/>
        <w:gridCol w:w="54"/>
        <w:gridCol w:w="92"/>
        <w:gridCol w:w="389"/>
        <w:gridCol w:w="317"/>
        <w:gridCol w:w="25"/>
        <w:gridCol w:w="563"/>
        <w:gridCol w:w="211"/>
        <w:gridCol w:w="27"/>
        <w:gridCol w:w="667"/>
        <w:gridCol w:w="103"/>
        <w:gridCol w:w="32"/>
        <w:gridCol w:w="770"/>
        <w:gridCol w:w="32"/>
        <w:gridCol w:w="46"/>
        <w:gridCol w:w="717"/>
        <w:gridCol w:w="39"/>
        <w:gridCol w:w="54"/>
        <w:gridCol w:w="17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70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3"/>
                <w:szCs w:val="23"/>
                <w:lang w:eastAsia="zh-CN"/>
              </w:rPr>
            </w:pPr>
            <w:r>
              <w:rPr>
                <w:rFonts w:ascii="黑体" w:hAnsi="黑体" w:eastAsia="黑体" w:cs="黑体"/>
                <w:spacing w:val="15"/>
                <w:sz w:val="23"/>
                <w:szCs w:val="23"/>
              </w:rPr>
              <w:t>体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能测试办法</w:t>
            </w:r>
            <w:r>
              <w:rPr>
                <w:rFonts w:hint="eastAsia" w:ascii="黑体" w:hAnsi="黑体" w:eastAsia="黑体" w:cs="黑体"/>
                <w:spacing w:val="9"/>
                <w:sz w:val="23"/>
                <w:szCs w:val="23"/>
                <w:lang w:eastAsia="zh-CN"/>
              </w:rPr>
              <w:t>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0"/>
                <w:sz w:val="23"/>
                <w:szCs w:val="23"/>
                <w:lang w:eastAsia="zh-CN"/>
              </w:rPr>
              <w:t>成绩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2"/>
              <w:jc w:val="center"/>
              <w:textAlignment w:val="baseline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3"/>
                <w:szCs w:val="23"/>
                <w:lang w:val="en-US" w:eastAsia="zh-CN"/>
              </w:rPr>
              <w:t>10分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55"/>
              <w:jc w:val="center"/>
              <w:textAlignment w:val="baseline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3"/>
                <w:szCs w:val="23"/>
                <w:lang w:val="en-US" w:eastAsia="zh-CN"/>
              </w:rPr>
              <w:t>20分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1"/>
              <w:jc w:val="center"/>
              <w:textAlignment w:val="baseline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30分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57"/>
              <w:jc w:val="center"/>
              <w:textAlignment w:val="baseline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3"/>
                <w:szCs w:val="23"/>
                <w:lang w:val="en-US" w:eastAsia="zh-CN"/>
              </w:rPr>
              <w:t>40分</w:t>
            </w:r>
          </w:p>
        </w:tc>
        <w:tc>
          <w:tcPr>
            <w:tcW w:w="8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6"/>
              <w:jc w:val="center"/>
              <w:textAlignment w:val="baseline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3"/>
                <w:szCs w:val="23"/>
                <w:lang w:val="en-US" w:eastAsia="zh-CN"/>
              </w:rPr>
              <w:t>50分</w:t>
            </w:r>
          </w:p>
        </w:tc>
        <w:tc>
          <w:tcPr>
            <w:tcW w:w="8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7"/>
              <w:jc w:val="center"/>
              <w:textAlignment w:val="baseline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60分</w:t>
            </w:r>
          </w:p>
        </w:tc>
        <w:tc>
          <w:tcPr>
            <w:tcW w:w="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8"/>
              <w:jc w:val="center"/>
              <w:textAlignment w:val="baseline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3"/>
                <w:szCs w:val="23"/>
                <w:lang w:val="en-US" w:eastAsia="zh-CN"/>
              </w:rPr>
              <w:t>70分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6"/>
              <w:jc w:val="center"/>
              <w:textAlignment w:val="baseline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80分</w:t>
            </w:r>
          </w:p>
        </w:tc>
        <w:tc>
          <w:tcPr>
            <w:tcW w:w="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3"/>
              <w:jc w:val="center"/>
              <w:textAlignment w:val="baseline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3"/>
                <w:szCs w:val="23"/>
                <w:lang w:val="en-US" w:eastAsia="zh-CN"/>
              </w:rPr>
              <w:t>90分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3"/>
              <w:jc w:val="center"/>
              <w:textAlignment w:val="baseline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3"/>
                <w:szCs w:val="23"/>
                <w:lang w:val="en-US" w:eastAsia="zh-CN"/>
              </w:rPr>
              <w:t>100</w:t>
            </w:r>
            <w:r>
              <w:rPr>
                <w:rFonts w:hint="eastAsia" w:ascii="楷体" w:hAnsi="楷体" w:eastAsia="楷体" w:cs="楷体"/>
                <w:sz w:val="23"/>
                <w:szCs w:val="23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7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ind w:right="287"/>
              <w:jc w:val="center"/>
              <w:textAlignment w:val="baseline"/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1000米跑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ind w:right="287"/>
              <w:jc w:val="center"/>
              <w:textAlignment w:val="baseline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（分、秒）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02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08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1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11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8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13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8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1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′15″</w:t>
            </w:r>
          </w:p>
        </w:tc>
        <w:tc>
          <w:tcPr>
            <w:tcW w:w="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11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′10″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13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′05″</w:t>
            </w:r>
          </w:p>
        </w:tc>
        <w:tc>
          <w:tcPr>
            <w:tcW w:w="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15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′00″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24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17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03" w:type="dxa"/>
            <w:gridSpan w:val="2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jc w:val="center"/>
              <w:textAlignment w:val="baseline"/>
              <w:rPr>
                <w:rFonts w:ascii="黑体" w:hAnsi="黑体" w:eastAsia="黑体" w:cs="黑体"/>
                <w:spacing w:val="7"/>
                <w:position w:val="5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position w:val="5"/>
                <w:sz w:val="23"/>
                <w:szCs w:val="23"/>
              </w:rPr>
              <w:t>原</w:t>
            </w:r>
            <w:r>
              <w:rPr>
                <w:rFonts w:ascii="黑体" w:hAnsi="黑体" w:eastAsia="黑体" w:cs="黑体"/>
                <w:spacing w:val="7"/>
                <w:position w:val="5"/>
                <w:sz w:val="23"/>
                <w:szCs w:val="23"/>
              </w:rPr>
              <w:t>地跳高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0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28"/>
                <w:sz w:val="23"/>
                <w:szCs w:val="23"/>
              </w:rPr>
              <w:t>厘米)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37</w:t>
            </w:r>
          </w:p>
        </w:tc>
        <w:tc>
          <w:tcPr>
            <w:tcW w:w="7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40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43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45</w:t>
            </w:r>
          </w:p>
        </w:tc>
        <w:tc>
          <w:tcPr>
            <w:tcW w:w="8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47</w:t>
            </w:r>
          </w:p>
        </w:tc>
        <w:tc>
          <w:tcPr>
            <w:tcW w:w="8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50</w:t>
            </w:r>
          </w:p>
        </w:tc>
        <w:tc>
          <w:tcPr>
            <w:tcW w:w="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53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55</w:t>
            </w:r>
          </w:p>
        </w:tc>
        <w:tc>
          <w:tcPr>
            <w:tcW w:w="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57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7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03" w:type="dxa"/>
            <w:gridSpan w:val="2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1.考生双脚站立靠墙，单手伸直标记中指最高触墙点(示指高度)，双脚立定垂直跳起，以单手指尖触墙，测量示指高度与跳起触墙高度之间的距离。两次测试，记录成绩较好的1次。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2.考核以完成跳起高度计算成绩。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7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jc w:val="center"/>
              <w:textAlignment w:val="baseline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立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定跳远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5"/>
                <w:sz w:val="23"/>
                <w:szCs w:val="23"/>
              </w:rPr>
              <w:t>(米</w:t>
            </w:r>
            <w:r>
              <w:rPr>
                <w:rFonts w:ascii="黑体" w:hAnsi="黑体" w:eastAsia="黑体" w:cs="黑体"/>
                <w:spacing w:val="34"/>
                <w:sz w:val="23"/>
                <w:szCs w:val="23"/>
              </w:rPr>
              <w:t>)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25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7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31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2.03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25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2.08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31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.13</w:t>
            </w:r>
          </w:p>
        </w:tc>
        <w:tc>
          <w:tcPr>
            <w:tcW w:w="8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32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.18</w:t>
            </w:r>
          </w:p>
        </w:tc>
        <w:tc>
          <w:tcPr>
            <w:tcW w:w="8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4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2.23</w:t>
            </w:r>
          </w:p>
        </w:tc>
        <w:tc>
          <w:tcPr>
            <w:tcW w:w="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6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2.28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2.33</w:t>
            </w:r>
          </w:p>
        </w:tc>
        <w:tc>
          <w:tcPr>
            <w:tcW w:w="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41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2.38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42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7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03" w:type="dxa"/>
            <w:gridSpan w:val="2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2.考核以完成跳出长度计算成绩。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ind w:left="147" w:right="136" w:hanging="11"/>
              <w:jc w:val="center"/>
              <w:textAlignment w:val="baseline"/>
              <w:rPr>
                <w:rFonts w:hint="default" w:ascii="黑体" w:hAnsi="黑体" w:eastAsia="黑体" w:cs="黑体"/>
                <w:sz w:val="23"/>
                <w:szCs w:val="23"/>
                <w:lang w:val="en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单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杠引体向上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ind w:left="147" w:right="136" w:hanging="11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7"/>
                <w:sz w:val="23"/>
                <w:szCs w:val="23"/>
              </w:rPr>
              <w:t>(次</w:t>
            </w:r>
            <w:r>
              <w:rPr>
                <w:rFonts w:ascii="Times New Roman" w:hAnsi="Times New Roman" w:eastAsia="Times New Roman" w:cs="Times New Roman"/>
                <w:spacing w:val="17"/>
                <w:sz w:val="23"/>
                <w:szCs w:val="23"/>
              </w:rPr>
              <w:t>/2</w:t>
            </w:r>
            <w:r>
              <w:rPr>
                <w:rFonts w:ascii="黑体" w:hAnsi="黑体" w:eastAsia="黑体" w:cs="黑体"/>
                <w:spacing w:val="17"/>
                <w:sz w:val="23"/>
                <w:szCs w:val="23"/>
              </w:rPr>
              <w:t>分钟</w:t>
            </w:r>
            <w:r>
              <w:rPr>
                <w:rFonts w:ascii="黑体" w:hAnsi="黑体" w:eastAsia="黑体" w:cs="黑体"/>
                <w:spacing w:val="16"/>
                <w:sz w:val="23"/>
                <w:szCs w:val="23"/>
              </w:rPr>
              <w:t>)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7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exact"/>
              <w:ind w:left="323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7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exact"/>
              <w:ind w:left="300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86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308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7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exact"/>
              <w:ind w:left="305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7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316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7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315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317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exact"/>
              <w:ind w:left="317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01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exact"/>
              <w:ind w:left="279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1767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03" w:type="dxa"/>
            <w:gridSpan w:val="2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1.按照规定动作要领完成动作。引体时下颌高于杠面、身体不得借助振浪或摆动、悬垂时双肘关节伸直；脚触及地面或立柱，结束考核。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2.考核以完成次数计算成绩。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0"/>
                <w:sz w:val="23"/>
                <w:szCs w:val="23"/>
                <w:lang w:eastAsia="zh-CN"/>
              </w:rPr>
              <w:t>成绩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2" w:leftChars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3"/>
                <w:szCs w:val="23"/>
                <w:lang w:val="en-US" w:eastAsia="zh-CN"/>
              </w:rPr>
              <w:t>10分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55" w:leftChars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3"/>
                <w:szCs w:val="23"/>
                <w:lang w:val="en-US" w:eastAsia="zh-CN"/>
              </w:rPr>
              <w:t>20分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1" w:leftChars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30分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57" w:leftChars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3"/>
                <w:szCs w:val="23"/>
                <w:lang w:val="en-US" w:eastAsia="zh-CN"/>
              </w:rPr>
              <w:t>40分</w:t>
            </w:r>
          </w:p>
        </w:tc>
        <w:tc>
          <w:tcPr>
            <w:tcW w:w="8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6" w:leftChars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3"/>
                <w:szCs w:val="23"/>
                <w:lang w:val="en-US" w:eastAsia="zh-CN"/>
              </w:rPr>
              <w:t>50分</w:t>
            </w:r>
          </w:p>
        </w:tc>
        <w:tc>
          <w:tcPr>
            <w:tcW w:w="8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7" w:leftChars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60分</w:t>
            </w:r>
          </w:p>
        </w:tc>
        <w:tc>
          <w:tcPr>
            <w:tcW w:w="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8" w:leftChars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3"/>
                <w:szCs w:val="23"/>
                <w:lang w:val="en-US" w:eastAsia="zh-CN"/>
              </w:rPr>
              <w:t>70分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6" w:leftChars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80分</w:t>
            </w:r>
          </w:p>
        </w:tc>
        <w:tc>
          <w:tcPr>
            <w:tcW w:w="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3" w:leftChars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3"/>
                <w:szCs w:val="23"/>
                <w:lang w:val="en-US" w:eastAsia="zh-CN"/>
              </w:rPr>
              <w:t>90分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73" w:leftChars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3"/>
                <w:szCs w:val="23"/>
                <w:lang w:val="en-US" w:eastAsia="zh-CN"/>
              </w:rPr>
              <w:t>100</w:t>
            </w:r>
            <w:r>
              <w:rPr>
                <w:rFonts w:hint="eastAsia" w:ascii="楷体" w:hAnsi="楷体" w:eastAsia="楷体" w:cs="楷体"/>
                <w:sz w:val="23"/>
                <w:szCs w:val="23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exact"/>
              <w:ind w:right="161"/>
              <w:jc w:val="center"/>
              <w:textAlignment w:val="baseline"/>
              <w:rPr>
                <w:rFonts w:ascii="黑体" w:hAnsi="黑体" w:eastAsia="黑体" w:cs="黑体"/>
                <w:spacing w:val="7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俯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卧撑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exact"/>
              <w:ind w:right="161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8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>/2</w:t>
            </w: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分钟)</w:t>
            </w:r>
          </w:p>
        </w:tc>
        <w:tc>
          <w:tcPr>
            <w:tcW w:w="7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240" w:lineRule="exact"/>
              <w:ind w:left="302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240" w:lineRule="exact"/>
              <w:ind w:left="312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81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242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1</w:t>
            </w:r>
          </w:p>
        </w:tc>
        <w:tc>
          <w:tcPr>
            <w:tcW w:w="81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245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4</w:t>
            </w:r>
          </w:p>
        </w:tc>
        <w:tc>
          <w:tcPr>
            <w:tcW w:w="85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240" w:lineRule="exact"/>
              <w:ind w:left="248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8</w:t>
            </w:r>
          </w:p>
        </w:tc>
        <w:tc>
          <w:tcPr>
            <w:tcW w:w="8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226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22</w:t>
            </w:r>
          </w:p>
        </w:tc>
        <w:tc>
          <w:tcPr>
            <w:tcW w:w="80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228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27</w:t>
            </w:r>
          </w:p>
        </w:tc>
        <w:tc>
          <w:tcPr>
            <w:tcW w:w="8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240" w:lineRule="exact"/>
              <w:ind w:left="234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32</w:t>
            </w:r>
          </w:p>
        </w:tc>
        <w:tc>
          <w:tcPr>
            <w:tcW w:w="85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240" w:lineRule="exact"/>
              <w:ind w:left="236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38</w:t>
            </w:r>
          </w:p>
        </w:tc>
        <w:tc>
          <w:tcPr>
            <w:tcW w:w="9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234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17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03" w:type="dxa"/>
            <w:gridSpan w:val="2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2.考核以完成次数计算成绩。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exact"/>
              <w:ind w:right="161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23"/>
                <w:szCs w:val="23"/>
                <w:lang w:val="en-US" w:eastAsia="zh-CN"/>
              </w:rPr>
              <w:t>200米游泳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exact"/>
              <w:ind w:right="161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8"/>
                <w:sz w:val="23"/>
                <w:szCs w:val="23"/>
              </w:rPr>
              <w:t>(</w:t>
            </w:r>
            <w:r>
              <w:rPr>
                <w:rFonts w:hint="eastAsia" w:ascii="黑体" w:hAnsi="黑体" w:eastAsia="黑体" w:cs="黑体"/>
                <w:spacing w:val="14"/>
                <w:sz w:val="23"/>
                <w:szCs w:val="23"/>
                <w:lang w:eastAsia="zh-CN"/>
              </w:rPr>
              <w:t>分、秒</w:t>
            </w: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)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11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8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8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3"/>
                <w:szCs w:val="23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′00″</w:t>
            </w:r>
          </w:p>
        </w:tc>
        <w:tc>
          <w:tcPr>
            <w:tcW w:w="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″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″</w:t>
            </w:r>
          </w:p>
        </w:tc>
        <w:tc>
          <w:tcPr>
            <w:tcW w:w="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″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7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03" w:type="dxa"/>
            <w:gridSpan w:val="2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1.考核时考生应双手触碰起点做好准备姿势（不限制泳姿），入水后考生不得偏离泳道，双手触碰终点结束考核。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jc w:val="center"/>
              <w:textAlignment w:val="baseline"/>
              <w:rPr>
                <w:rFonts w:ascii="黑体" w:hAnsi="黑体" w:eastAsia="黑体" w:cs="黑体"/>
                <w:spacing w:val="7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7"/>
                <w:sz w:val="23"/>
                <w:szCs w:val="23"/>
                <w:lang w:val="en-US" w:eastAsia="zh-CN"/>
              </w:rPr>
              <w:t>10米*4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往返跑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5"/>
                <w:sz w:val="23"/>
                <w:szCs w:val="23"/>
              </w:rPr>
              <w:t>(秒</w:t>
            </w:r>
            <w:r>
              <w:rPr>
                <w:rFonts w:ascii="黑体" w:hAnsi="黑体" w:eastAsia="黑体" w:cs="黑体"/>
                <w:spacing w:val="34"/>
                <w:sz w:val="23"/>
                <w:szCs w:val="23"/>
              </w:rPr>
              <w:t>)</w:t>
            </w:r>
          </w:p>
        </w:tc>
        <w:tc>
          <w:tcPr>
            <w:tcW w:w="7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176"/>
              <w:textAlignment w:val="baseline"/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4"/>
                <w:sz w:val="23"/>
                <w:szCs w:val="23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2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131"/>
              <w:textAlignment w:val="baseline"/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4"/>
                <w:sz w:val="23"/>
                <w:szCs w:val="23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2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89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134"/>
              <w:textAlignment w:val="baseline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4"/>
                <w:sz w:val="23"/>
                <w:szCs w:val="23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″3</w:t>
            </w:r>
          </w:p>
        </w:tc>
        <w:tc>
          <w:tcPr>
            <w:tcW w:w="8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176" w:leftChars="0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4"/>
                <w:sz w:val="23"/>
                <w:szCs w:val="23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2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131" w:left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″3</w:t>
            </w:r>
          </w:p>
        </w:tc>
        <w:tc>
          <w:tcPr>
            <w:tcW w:w="8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134" w:left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″8</w:t>
            </w:r>
          </w:p>
        </w:tc>
        <w:tc>
          <w:tcPr>
            <w:tcW w:w="80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135" w:left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2″3</w:t>
            </w:r>
          </w:p>
        </w:tc>
        <w:tc>
          <w:tcPr>
            <w:tcW w:w="8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137" w:left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″8</w:t>
            </w:r>
          </w:p>
        </w:tc>
        <w:tc>
          <w:tcPr>
            <w:tcW w:w="85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141" w:left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″3</w:t>
            </w:r>
          </w:p>
        </w:tc>
        <w:tc>
          <w:tcPr>
            <w:tcW w:w="9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exact"/>
              <w:ind w:left="141" w:left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7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03" w:type="dxa"/>
            <w:gridSpan w:val="27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ind w:left="124"/>
              <w:jc w:val="center"/>
              <w:textAlignment w:val="baseline"/>
              <w:rPr>
                <w:rFonts w:ascii="黑体" w:hAnsi="黑体" w:eastAsia="黑体" w:cs="黑体"/>
                <w:spacing w:val="2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100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米跑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ind w:left="124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(秒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)</w:t>
            </w:r>
          </w:p>
        </w:tc>
        <w:tc>
          <w:tcPr>
            <w:tcW w:w="77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152"/>
              <w:textAlignment w:val="baseline"/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4"/>
                <w:sz w:val="23"/>
                <w:szCs w:val="23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2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131"/>
              <w:textAlignment w:val="baseline"/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4"/>
                <w:sz w:val="23"/>
                <w:szCs w:val="23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2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894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134"/>
              <w:textAlignment w:val="baseline"/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4"/>
                <w:sz w:val="23"/>
                <w:szCs w:val="23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2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873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135"/>
              <w:textAlignment w:val="baseline"/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4"/>
                <w:sz w:val="23"/>
                <w:szCs w:val="23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2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137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″9</w:t>
            </w:r>
          </w:p>
        </w:tc>
        <w:tc>
          <w:tcPr>
            <w:tcW w:w="826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134" w:left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″6</w:t>
            </w:r>
          </w:p>
        </w:tc>
        <w:tc>
          <w:tcPr>
            <w:tcW w:w="80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135" w:left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5″3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137" w:left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″0</w:t>
            </w:r>
          </w:p>
        </w:tc>
        <w:tc>
          <w:tcPr>
            <w:tcW w:w="856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141" w:left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″7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141" w:left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767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03" w:type="dxa"/>
            <w:gridSpan w:val="2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1.在100米长直线跑道上标出起点线和终点线，考生从起点线处听到起跑口令后起跑，通过终点线记录时间。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exact"/>
              <w:ind w:firstLine="440" w:firstLineChars="200"/>
              <w:jc w:val="both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2.抢跑犯规，重新组织起跑；跑出本道或用其他方式干扰、阻碍他人者不记录成绩。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70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16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3"/>
                <w:szCs w:val="23"/>
                <w:lang w:eastAsia="zh-CN"/>
              </w:rPr>
              <w:t>岗位适应性</w:t>
            </w:r>
            <w:r>
              <w:rPr>
                <w:rFonts w:hint="eastAsia" w:ascii="黑体" w:hAnsi="黑体" w:eastAsia="黑体" w:cs="黑体"/>
                <w:spacing w:val="9"/>
                <w:sz w:val="23"/>
                <w:szCs w:val="23"/>
              </w:rPr>
              <w:t>测试办法及评分标准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after="0" w:line="24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5"/>
                <w:sz w:val="24"/>
                <w:szCs w:val="24"/>
              </w:rPr>
              <w:t>项目</w:t>
            </w:r>
          </w:p>
        </w:tc>
        <w:tc>
          <w:tcPr>
            <w:tcW w:w="4106" w:type="dxa"/>
            <w:gridSpan w:val="1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after="0" w:line="24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8"/>
                <w:sz w:val="24"/>
                <w:szCs w:val="24"/>
              </w:rPr>
              <w:t>测试办法</w:t>
            </w:r>
          </w:p>
        </w:tc>
        <w:tc>
          <w:tcPr>
            <w:tcW w:w="45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16"/>
                <w:sz w:val="23"/>
                <w:szCs w:val="23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16"/>
                <w:sz w:val="23"/>
                <w:szCs w:val="23"/>
                <w:lang w:val="en-US" w:eastAsia="zh-CN"/>
              </w:rPr>
            </w:pPr>
          </w:p>
        </w:tc>
        <w:tc>
          <w:tcPr>
            <w:tcW w:w="4106" w:type="dxa"/>
            <w:gridSpan w:val="1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16"/>
                <w:sz w:val="23"/>
                <w:szCs w:val="23"/>
                <w:lang w:val="en-US" w:eastAsia="zh-CN"/>
              </w:rPr>
            </w:pP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8"/>
                <w:sz w:val="24"/>
                <w:szCs w:val="24"/>
                <w:lang w:val="en-US" w:eastAsia="zh-CN"/>
              </w:rPr>
              <w:t>100分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8"/>
                <w:sz w:val="24"/>
                <w:szCs w:val="24"/>
                <w:lang w:val="en-US" w:eastAsia="zh-CN"/>
              </w:rPr>
              <w:t>90分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8"/>
                <w:sz w:val="24"/>
                <w:szCs w:val="24"/>
                <w:lang w:val="en-US" w:eastAsia="zh-CN"/>
              </w:rPr>
              <w:t>80分</w:t>
            </w:r>
          </w:p>
        </w:tc>
        <w:tc>
          <w:tcPr>
            <w:tcW w:w="9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8"/>
                <w:sz w:val="24"/>
                <w:szCs w:val="24"/>
                <w:lang w:val="en-US" w:eastAsia="zh-CN"/>
              </w:rPr>
              <w:t>70分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8"/>
                <w:sz w:val="24"/>
                <w:szCs w:val="24"/>
                <w:lang w:val="en-US" w:eastAsia="zh-CN"/>
              </w:rPr>
              <w:t>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原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>地攀登六米拉梯</w:t>
            </w:r>
          </w:p>
        </w:tc>
        <w:tc>
          <w:tcPr>
            <w:tcW w:w="410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after="0" w:afterLines="100" w:line="240" w:lineRule="exact"/>
              <w:ind w:right="0" w:rightChars="0" w:firstLine="44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考生穿着全套消防员防护装具，扣好安全绳，从原地逐级攀登架设在训练塔窗口的六米拉梯，并进入二楼平台。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0″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5″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20″</w:t>
            </w:r>
          </w:p>
        </w:tc>
        <w:tc>
          <w:tcPr>
            <w:tcW w:w="9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25″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拖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拽</w:t>
            </w:r>
          </w:p>
        </w:tc>
        <w:tc>
          <w:tcPr>
            <w:tcW w:w="410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after="0" w:afterLines="100" w:line="240" w:lineRule="exact"/>
              <w:ind w:right="0" w:rightChars="0" w:firstLine="44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考生佩戴消防头盔及消防安全腰带，将60公斤重的假人从起点线拖拽至距离起点线10米处的终点线(假人整体越过终点线)。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2″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3″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4″</w:t>
            </w:r>
          </w:p>
        </w:tc>
        <w:tc>
          <w:tcPr>
            <w:tcW w:w="9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5″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″</w:t>
            </w:r>
          </w:p>
        </w:tc>
      </w:tr>
    </w:tbl>
    <w:p>
      <w:pPr>
        <w:rPr>
          <w:rFonts w:hint="default" w:ascii="Arial"/>
          <w:sz w:val="21"/>
          <w:lang w:val="en"/>
        </w:rPr>
      </w:pPr>
    </w:p>
    <w:sectPr>
      <w:pgSz w:w="11906" w:h="16839"/>
      <w:pgMar w:top="1431" w:right="989" w:bottom="0" w:left="9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Tg2YmVkYTQ4ZThiOThlMDI3YmFiNjZjMWYyNDNlYzQifQ=="/>
  </w:docVars>
  <w:rsids>
    <w:rsidRoot w:val="00000000"/>
    <w:rsid w:val="018115D3"/>
    <w:rsid w:val="07656842"/>
    <w:rsid w:val="1FBC4A4A"/>
    <w:rsid w:val="27133AE9"/>
    <w:rsid w:val="3F7B4EEC"/>
    <w:rsid w:val="43D9356D"/>
    <w:rsid w:val="43DA0EC4"/>
    <w:rsid w:val="4FE505A8"/>
    <w:rsid w:val="59BB73AF"/>
    <w:rsid w:val="5BFF4929"/>
    <w:rsid w:val="5F5F2374"/>
    <w:rsid w:val="5F842357"/>
    <w:rsid w:val="61813BF8"/>
    <w:rsid w:val="73A70F46"/>
    <w:rsid w:val="7A293BFF"/>
    <w:rsid w:val="7B17036F"/>
    <w:rsid w:val="7F9FC1FA"/>
    <w:rsid w:val="9EDB3805"/>
    <w:rsid w:val="E67F72AF"/>
    <w:rsid w:val="EDBD5445"/>
    <w:rsid w:val="FFFFA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1221</Words>
  <Characters>1456</Characters>
  <TotalTime>11</TotalTime>
  <ScaleCrop>false</ScaleCrop>
  <LinksUpToDate>false</LinksUpToDate>
  <CharactersWithSpaces>1456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2022-08-02T23:19:00Z</dcterms:created>
  <dc:creator>微软用户</dc:creator>
  <cp:lastModifiedBy>      z.</cp:lastModifiedBy>
  <cp:lastPrinted>2023-01-31T09:57:00Z</cp:lastPrinted>
  <dcterms:modified xsi:type="dcterms:W3CDTF">2023-02-06T07:46:57Z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2023-01-30T10:58:48Z</vt:filetime>
  </property>
  <property fmtid="{D5CDD505-2E9C-101B-9397-08002B2CF9AE}" pid="4" name="KSOProductBuildVer">
    <vt:lpwstr>2052-11.1.0.13703</vt:lpwstr>
  </property>
  <property fmtid="{D5CDD505-2E9C-101B-9397-08002B2CF9AE}" pid="5" name="ICV">
    <vt:lpwstr>FB6D39455BB8411D83202B4EC3EE3CF6</vt:lpwstr>
  </property>
</Properties>
</file>