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right="0" w:rightChars="0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附件1              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北滘镇2025年公办初中一年级户籍生招生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kern w:val="2"/>
          <w:sz w:val="32"/>
          <w:lang w:val="en-US" w:eastAsia="zh-CN"/>
        </w:rPr>
        <w:t>学区划分表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33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23"/>
        <w:gridCol w:w="1480"/>
        <w:gridCol w:w="8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  <w:lang w:bidi="ar"/>
              </w:rPr>
              <w:t>序</w:t>
            </w:r>
            <w:r>
              <w:rPr>
                <w:rFonts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  <w:lang w:bidi="ar"/>
              </w:rPr>
              <w:t>号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  <w:lang w:val="en-US" w:eastAsia="zh-CN" w:bidi="ar"/>
              </w:rPr>
              <w:t>拟计划招生班数</w:t>
            </w:r>
          </w:p>
        </w:tc>
        <w:tc>
          <w:tcPr>
            <w:tcW w:w="8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6"/>
                <w:sz w:val="32"/>
                <w:szCs w:val="32"/>
                <w:lang w:val="en-US" w:eastAsia="zh-CN" w:bidi="ar"/>
              </w:rPr>
              <w:t>招生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  <w:sz w:val="32"/>
                <w:szCs w:val="32"/>
                <w:lang w:bidi="ar"/>
              </w:rPr>
              <w:t>学区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6"/>
                <w:sz w:val="32"/>
                <w:szCs w:val="32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1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君兰中学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北滘居委会、林头居委会、广教居委会、高村村委会、西滘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委会、君兰居委会户籍的小学毕业生。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2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莘村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初级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中学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顺江居委会、设计城居委会、三洪奇居委会、槎涌居委会、莘村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委会、马龙村委会、黄龙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委会、水口村委会、上僚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委会户籍的小学毕业生。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3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碧江中学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碧江居委会、西海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委会、桃村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村</w:t>
            </w:r>
            <w:r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  <w:t>委会、三桂村委会、碧桂园居委会户籍小学毕业生。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华南师范大学附属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北滘学校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面向全镇招生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6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华东师范大学附属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顺德美的学校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8</w:t>
            </w:r>
            <w:bookmarkStart w:id="0" w:name="_GoBack"/>
            <w:bookmarkEnd w:id="0"/>
          </w:p>
        </w:tc>
        <w:tc>
          <w:tcPr>
            <w:tcW w:w="8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8"/>
                <w:szCs w:val="28"/>
                <w:lang w:val="en-US" w:eastAsia="zh-CN" w:bidi="ar"/>
              </w:rPr>
              <w:t>面向全镇招生</w:t>
            </w:r>
          </w:p>
        </w:tc>
      </w:tr>
    </w:tbl>
    <w:p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4F6B"/>
    <w:rsid w:val="056057E0"/>
    <w:rsid w:val="1A8B017F"/>
    <w:rsid w:val="20722C0A"/>
    <w:rsid w:val="220A0AE9"/>
    <w:rsid w:val="23A80711"/>
    <w:rsid w:val="300936DD"/>
    <w:rsid w:val="44424D80"/>
    <w:rsid w:val="460F009F"/>
    <w:rsid w:val="501D6E12"/>
    <w:rsid w:val="590D2CF6"/>
    <w:rsid w:val="5F0F6D16"/>
    <w:rsid w:val="610F24CD"/>
    <w:rsid w:val="654827B7"/>
    <w:rsid w:val="65E713BB"/>
    <w:rsid w:val="681C4F6B"/>
    <w:rsid w:val="6AAF1314"/>
    <w:rsid w:val="6C134FBF"/>
    <w:rsid w:val="6FED1689"/>
    <w:rsid w:val="774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2025-03-17T14:57:00Z</dcterms:created>
  <dc:creator>Administrator</dc:creator>
  <cp:lastModifiedBy>巫先生</cp:lastModifiedBy>
  <cp:lastPrinted>2025-03-21T08:37:00Z</cp:lastPrinted>
  <dcterms:modified xsi:type="dcterms:W3CDTF">2025-04-03T08:09:41Z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DD6190B733044CDF86BCDA795CBB8A03</vt:lpwstr>
  </property>
</Properties>
</file>