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93" w:rsidRPr="009321DC" w:rsidRDefault="00496093" w:rsidP="00496093">
      <w:pPr>
        <w:jc w:val="left"/>
        <w:rPr>
          <w:rStyle w:val="NormalCharacter"/>
          <w:rFonts w:ascii="仿宋_GB2312" w:eastAsia="仿宋_GB2312" w:hAnsi="黑体" w:cs="黑体"/>
          <w:szCs w:val="21"/>
        </w:rPr>
      </w:pPr>
      <w:r w:rsidRPr="009321DC">
        <w:rPr>
          <w:rStyle w:val="NormalCharacter"/>
          <w:rFonts w:ascii="仿宋_GB2312" w:eastAsia="仿宋_GB2312" w:hAnsi="黑体" w:cs="黑体" w:hint="eastAsia"/>
          <w:szCs w:val="21"/>
        </w:rPr>
        <w:t>附件3</w:t>
      </w:r>
    </w:p>
    <w:p w:rsidR="00496093" w:rsidRPr="009321DC" w:rsidRDefault="00496093" w:rsidP="00496093">
      <w:pPr>
        <w:jc w:val="center"/>
        <w:rPr>
          <w:rStyle w:val="NormalCharacter"/>
          <w:rFonts w:ascii="黑体" w:eastAsia="黑体" w:hAnsi="黑体" w:cs="黑体"/>
          <w:sz w:val="32"/>
          <w:szCs w:val="32"/>
        </w:rPr>
      </w:pPr>
      <w:r w:rsidRPr="009321DC">
        <w:rPr>
          <w:rStyle w:val="NormalCharacter"/>
          <w:rFonts w:ascii="黑体" w:eastAsia="黑体" w:hAnsi="黑体" w:cs="黑体" w:hint="eastAsia"/>
          <w:sz w:val="32"/>
          <w:szCs w:val="32"/>
        </w:rPr>
        <w:t>瓦房店市消防救援大队招聘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政府专职队员</w:t>
      </w:r>
    </w:p>
    <w:p w:rsidR="00496093" w:rsidRPr="009321DC" w:rsidRDefault="00496093" w:rsidP="00496093">
      <w:pPr>
        <w:jc w:val="center"/>
        <w:rPr>
          <w:rFonts w:ascii="仿宋_GB2312" w:eastAsia="仿宋_GB2312"/>
          <w:sz w:val="32"/>
          <w:szCs w:val="32"/>
        </w:rPr>
      </w:pPr>
      <w:r w:rsidRPr="009321DC">
        <w:rPr>
          <w:rStyle w:val="NormalCharacter"/>
          <w:rFonts w:ascii="黑体" w:eastAsia="黑体" w:hAnsi="黑体" w:cs="黑体" w:hint="eastAsia"/>
          <w:sz w:val="32"/>
          <w:szCs w:val="32"/>
        </w:rPr>
        <w:t>体能测评项目和标准</w:t>
      </w:r>
    </w:p>
    <w:p w:rsidR="00496093" w:rsidRPr="009321DC" w:rsidRDefault="00496093" w:rsidP="00496093">
      <w:pPr>
        <w:jc w:val="center"/>
        <w:rPr>
          <w:rFonts w:ascii="仿宋_GB2312" w:eastAsia="仿宋_GB2312"/>
          <w:sz w:val="32"/>
          <w:szCs w:val="32"/>
        </w:rPr>
      </w:pPr>
    </w:p>
    <w:p w:rsidR="00496093" w:rsidRPr="009321DC" w:rsidRDefault="00496093" w:rsidP="0049609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战斗员、通讯员</w:t>
      </w:r>
      <w:r w:rsidRPr="009321DC">
        <w:rPr>
          <w:rFonts w:ascii="仿宋_GB2312" w:eastAsia="仿宋_GB2312" w:hint="eastAsia"/>
          <w:sz w:val="32"/>
          <w:szCs w:val="32"/>
        </w:rPr>
        <w:t>岗位评分标准表</w:t>
      </w:r>
    </w:p>
    <w:tbl>
      <w:tblPr>
        <w:tblpPr w:leftFromText="180" w:rightFromText="180" w:vertAnchor="text" w:horzAnchor="page" w:tblpX="1667" w:tblpY="552"/>
        <w:tblOverlap w:val="never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503"/>
        <w:gridCol w:w="2503"/>
        <w:gridCol w:w="2503"/>
      </w:tblGrid>
      <w:tr w:rsidR="00496093" w:rsidRPr="009321DC" w:rsidTr="001D4D80">
        <w:trPr>
          <w:trHeight w:val="662"/>
        </w:trPr>
        <w:tc>
          <w:tcPr>
            <w:tcW w:w="1200" w:type="dxa"/>
            <w:vMerge w:val="restart"/>
            <w:tcBorders>
              <w:tl2br w:val="single" w:sz="4" w:space="0" w:color="auto"/>
            </w:tcBorders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项</w:t>
            </w:r>
          </w:p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目</w:t>
            </w:r>
          </w:p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 xml:space="preserve">分   </w:t>
            </w:r>
          </w:p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值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一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二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三</w:t>
            </w:r>
          </w:p>
        </w:tc>
      </w:tr>
      <w:tr w:rsidR="00496093" w:rsidRPr="009321DC" w:rsidTr="001D4D80">
        <w:trPr>
          <w:trHeight w:val="662"/>
        </w:trPr>
        <w:tc>
          <w:tcPr>
            <w:tcW w:w="1200" w:type="dxa"/>
            <w:vMerge/>
            <w:tcBorders>
              <w:tl2br w:val="single" w:sz="4" w:space="0" w:color="auto"/>
            </w:tcBorders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1000</w:t>
            </w:r>
            <w:r w:rsidRPr="009321DC">
              <w:rPr>
                <w:rFonts w:ascii="仿宋_GB2312" w:eastAsia="仿宋_GB2312" w:hint="eastAsia"/>
                <w:szCs w:val="21"/>
              </w:rPr>
              <w:t>米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俯卧撑</w:t>
            </w:r>
          </w:p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屈腿仰卧起坐</w:t>
            </w:r>
          </w:p>
        </w:tc>
      </w:tr>
      <w:tr w:rsidR="00496093" w:rsidRPr="009321DC" w:rsidTr="001D4D80">
        <w:trPr>
          <w:trHeight w:val="662"/>
        </w:trPr>
        <w:tc>
          <w:tcPr>
            <w:tcW w:w="1200" w:type="dxa"/>
            <w:vMerge/>
            <w:tcBorders>
              <w:tl2br w:val="single" w:sz="4" w:space="0" w:color="auto"/>
            </w:tcBorders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（分钟）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（次/2分钟）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（次/2分钟）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00‘’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62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70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95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05‘’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56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67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90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10‘’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64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85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15‘’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61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80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20‘’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58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75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25‘’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55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70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30‘’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52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65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35‘’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45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40‘’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40</w:t>
            </w:r>
          </w:p>
        </w:tc>
      </w:tr>
    </w:tbl>
    <w:p w:rsidR="00496093" w:rsidRPr="009321DC" w:rsidRDefault="00496093" w:rsidP="00496093">
      <w:pPr>
        <w:widowControl/>
        <w:jc w:val="left"/>
        <w:rPr>
          <w:rFonts w:ascii="仿宋_GB2312" w:eastAsia="仿宋_GB2312"/>
          <w:szCs w:val="21"/>
        </w:rPr>
        <w:sectPr w:rsidR="00496093" w:rsidRPr="009321DC" w:rsidSect="00D176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321DC">
        <w:rPr>
          <w:rFonts w:ascii="仿宋_GB2312" w:eastAsia="仿宋_GB2312" w:hint="eastAsia"/>
          <w:szCs w:val="21"/>
        </w:rPr>
        <w:t>以上</w:t>
      </w:r>
      <w:r>
        <w:rPr>
          <w:rFonts w:ascii="仿宋_GB2312" w:eastAsia="仿宋_GB2312" w:cs="宋体" w:hint="eastAsia"/>
          <w:szCs w:val="21"/>
        </w:rPr>
        <w:t>项目中有一项不达标的，视为体能测评不合格</w:t>
      </w:r>
    </w:p>
    <w:p w:rsidR="00496093" w:rsidRPr="009321DC" w:rsidRDefault="00496093" w:rsidP="0049609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驾驶员</w:t>
      </w:r>
      <w:r w:rsidRPr="009321DC">
        <w:rPr>
          <w:rFonts w:ascii="仿宋_GB2312" w:eastAsia="仿宋_GB2312" w:hint="eastAsia"/>
          <w:sz w:val="32"/>
          <w:szCs w:val="32"/>
        </w:rPr>
        <w:t>岗位评分标准表</w:t>
      </w:r>
    </w:p>
    <w:tbl>
      <w:tblPr>
        <w:tblpPr w:leftFromText="180" w:rightFromText="180" w:vertAnchor="text" w:horzAnchor="page" w:tblpX="1667" w:tblpY="552"/>
        <w:tblOverlap w:val="never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503"/>
        <w:gridCol w:w="2503"/>
        <w:gridCol w:w="2503"/>
      </w:tblGrid>
      <w:tr w:rsidR="00496093" w:rsidRPr="009321DC" w:rsidTr="001D4D80">
        <w:trPr>
          <w:trHeight w:val="662"/>
        </w:trPr>
        <w:tc>
          <w:tcPr>
            <w:tcW w:w="1200" w:type="dxa"/>
            <w:vMerge w:val="restart"/>
            <w:tcBorders>
              <w:tl2br w:val="single" w:sz="4" w:space="0" w:color="auto"/>
            </w:tcBorders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项</w:t>
            </w:r>
          </w:p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目</w:t>
            </w:r>
          </w:p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 xml:space="preserve">分   </w:t>
            </w:r>
          </w:p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值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一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二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三</w:t>
            </w:r>
          </w:p>
        </w:tc>
      </w:tr>
      <w:tr w:rsidR="00496093" w:rsidRPr="009321DC" w:rsidTr="001D4D80">
        <w:trPr>
          <w:trHeight w:val="662"/>
        </w:trPr>
        <w:tc>
          <w:tcPr>
            <w:tcW w:w="1200" w:type="dxa"/>
            <w:vMerge/>
            <w:tcBorders>
              <w:tl2br w:val="single" w:sz="4" w:space="0" w:color="auto"/>
            </w:tcBorders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 w:rsidRPr="009321DC">
              <w:rPr>
                <w:rFonts w:ascii="仿宋_GB2312" w:eastAsia="仿宋_GB2312" w:hint="eastAsia"/>
                <w:szCs w:val="21"/>
              </w:rPr>
              <w:t>000米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俯卧撑</w:t>
            </w:r>
          </w:p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屈腿仰卧起坐</w:t>
            </w:r>
          </w:p>
        </w:tc>
      </w:tr>
      <w:tr w:rsidR="00496093" w:rsidRPr="009321DC" w:rsidTr="001D4D80">
        <w:trPr>
          <w:trHeight w:val="662"/>
        </w:trPr>
        <w:tc>
          <w:tcPr>
            <w:tcW w:w="1200" w:type="dxa"/>
            <w:vMerge/>
            <w:tcBorders>
              <w:tl2br w:val="single" w:sz="4" w:space="0" w:color="auto"/>
            </w:tcBorders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（分钟）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（次/2分钟）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（次/2分钟）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20‘’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62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70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95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25‘’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56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67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90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30‘’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64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85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35‘’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61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80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40‘’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58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75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45‘’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55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70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50‘’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52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65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55‘’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45</w:t>
            </w:r>
          </w:p>
        </w:tc>
      </w:tr>
      <w:tr w:rsidR="00496093" w:rsidRPr="009321DC" w:rsidTr="001D4D80">
        <w:trPr>
          <w:trHeight w:val="601"/>
        </w:trPr>
        <w:tc>
          <w:tcPr>
            <w:tcW w:w="1200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’</w:t>
            </w:r>
            <w:r>
              <w:rPr>
                <w:rFonts w:ascii="仿宋_GB2312" w:eastAsia="仿宋_GB2312" w:hint="eastAsia"/>
                <w:szCs w:val="21"/>
              </w:rPr>
              <w:t>00‘’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2503" w:type="dxa"/>
            <w:vAlign w:val="center"/>
          </w:tcPr>
          <w:p w:rsidR="00496093" w:rsidRPr="009321DC" w:rsidRDefault="00496093" w:rsidP="001D4D80">
            <w:pPr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40</w:t>
            </w:r>
          </w:p>
        </w:tc>
      </w:tr>
    </w:tbl>
    <w:p w:rsidR="006B722B" w:rsidRDefault="00496093">
      <w:r w:rsidRPr="009321DC">
        <w:rPr>
          <w:rFonts w:ascii="仿宋_GB2312" w:eastAsia="仿宋_GB2312" w:hint="eastAsia"/>
          <w:szCs w:val="21"/>
        </w:rPr>
        <w:t>以上</w:t>
      </w:r>
      <w:r>
        <w:rPr>
          <w:rFonts w:ascii="仿宋_GB2312" w:eastAsia="仿宋_GB2312" w:cs="宋体" w:hint="eastAsia"/>
          <w:szCs w:val="21"/>
        </w:rPr>
        <w:t>项目中有一项不达</w:t>
      </w:r>
      <w:bookmarkStart w:id="0" w:name="_GoBack"/>
      <w:bookmarkEnd w:id="0"/>
    </w:p>
    <w:sectPr w:rsidR="006B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3"/>
    <w:rsid w:val="000F54D3"/>
    <w:rsid w:val="00496093"/>
    <w:rsid w:val="006B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496093"/>
    <w:rPr>
      <w:kern w:val="2"/>
      <w:sz w:val="30"/>
      <w:szCs w:val="30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496093"/>
    <w:rPr>
      <w:kern w:val="2"/>
      <w:sz w:val="30"/>
      <w:szCs w:val="3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2023-10-31T02:09:00Z</dcterms:created>
  <dcterms:modified xsi:type="dcterms:W3CDTF">2023-10-31T02:09:00Z</dcterms:modified>
</cp:coreProperties>
</file>