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4"/>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Times New Roman" w:hAnsi="Times New Roman" w:eastAsia="楷体_GB2312" w:cs="Times New Roman"/>
          <w:b/>
          <w:bCs/>
          <w:color w:val="auto"/>
          <w:sz w:val="36"/>
          <w:szCs w:val="36"/>
          <w:highlight w:val="none"/>
          <w:lang w:val="en-US" w:eastAsia="zh-CN"/>
        </w:rPr>
      </w:pPr>
      <w:r>
        <w:rPr>
          <w:rFonts w:hint="default" w:ascii="Times New Roman" w:hAnsi="Times New Roman" w:eastAsia="楷体_GB2312" w:cs="Times New Roman"/>
          <w:b/>
          <w:bCs/>
          <w:i w:val="0"/>
          <w:caps w:val="0"/>
          <w:color w:val="auto"/>
          <w:spacing w:val="0"/>
          <w:sz w:val="36"/>
          <w:szCs w:val="36"/>
          <w:highlight w:val="none"/>
          <w:u w:val="none"/>
          <w:shd w:val="clear" w:color="auto" w:fill="FFFFFF"/>
          <w:lang w:val="en-US" w:eastAsia="zh-CN"/>
        </w:rPr>
        <w:t>（第三版）</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年各项人事</w:t>
      </w:r>
      <w:r>
        <w:rPr>
          <w:rFonts w:hint="default" w:ascii="Times New Roman" w:hAnsi="Times New Roman" w:eastAsia="仿宋_GB2312" w:cs="Times New Roman"/>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Times New Roman" w:hAnsi="Times New Roman" w:eastAsia="仿宋_GB2312" w:cs="Times New Roman"/>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b w:val="0"/>
          <w:bCs w:val="0"/>
          <w:i w:val="0"/>
          <w:iCs w:val="0"/>
          <w:caps w:val="0"/>
          <w:color w:val="000000"/>
          <w:spacing w:val="0"/>
          <w:sz w:val="32"/>
          <w:szCs w:val="32"/>
          <w:u w:val="none"/>
          <w:shd w:val="clear" w:fill="FFFFFF"/>
          <w:lang w:eastAsia="zh-CN"/>
        </w:rPr>
        <w:t>一、考生分类管理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（一）正常参加考试：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Times New Roman" w:hAnsi="Times New Roman" w:eastAsia="仿宋_GB2312" w:cs="Times New Roman"/>
          <w:i w:val="0"/>
          <w:iCs w:val="0"/>
          <w:caps w:val="0"/>
          <w:color w:val="000000"/>
          <w:spacing w:val="0"/>
          <w:sz w:val="32"/>
          <w:szCs w:val="32"/>
          <w:shd w:val="clear" w:fill="FFFFFF"/>
          <w:lang w:eastAsia="zh-CN"/>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（二）不得参加考试：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1．正处于隔离治疗期的确诊病例、无症状感染者，隔离期未满的密切接触者，以及其他正处于集中隔离、居家隔离、居家健康监测的考生；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天内，有国外或港台地区旅居史的考生；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天内，有高风险区旅居史的考生；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天内，有低风险区旅居史且未完成“</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检”的考生；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．粤康码为红码或黄码的考生；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6</w:t>
      </w:r>
      <w:r>
        <w:rPr>
          <w:rFonts w:hint="default" w:ascii="Times New Roman" w:hAnsi="Times New Roman" w:eastAsia="仿宋_GB2312" w:cs="Times New Roman"/>
          <w:i w:val="0"/>
          <w:iCs w:val="0"/>
          <w:caps w:val="0"/>
          <w:color w:val="000000"/>
          <w:spacing w:val="0"/>
          <w:sz w:val="32"/>
          <w:szCs w:val="32"/>
          <w:shd w:val="clear" w:fill="FFFFFF"/>
          <w:lang w:eastAsia="zh-CN"/>
        </w:rPr>
        <w:t>．不能提供考前48小时内核酸检测阴性证明的考生；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．现场测量体温不正常（体温≥37.3℃），在临时观察区适当休息后使用水银体温计再次测量体温仍然不正常的考生；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．其他不符合正常参加考试情况的考生。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二、考前准备事项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（一）通过粤康码申报健康状况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u w:val="none"/>
          <w:shd w:val="clear" w:fill="FFFFFF"/>
        </w:rPr>
        <w:t>注册</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并</w:t>
      </w:r>
      <w:r>
        <w:rPr>
          <w:rFonts w:hint="default" w:ascii="Times New Roman" w:hAnsi="Times New Roman" w:eastAsia="仿宋_GB2312" w:cs="Times New Roman"/>
          <w:i w:val="0"/>
          <w:iCs w:val="0"/>
          <w:caps w:val="0"/>
          <w:color w:val="000000"/>
          <w:spacing w:val="0"/>
          <w:sz w:val="32"/>
          <w:szCs w:val="32"/>
          <w:u w:val="none"/>
          <w:shd w:val="clear" w:fill="FFFFFF"/>
        </w:rPr>
        <w:t>自我</w:t>
      </w:r>
      <w:r>
        <w:rPr>
          <w:rFonts w:hint="default" w:ascii="Times New Roman" w:hAnsi="Times New Roman" w:eastAsia="仿宋_GB2312" w:cs="Times New Roman"/>
          <w:i w:val="0"/>
          <w:iCs w:val="0"/>
          <w:caps w:val="0"/>
          <w:color w:val="000000"/>
          <w:spacing w:val="0"/>
          <w:sz w:val="32"/>
          <w:szCs w:val="32"/>
          <w:u w:val="none"/>
          <w:shd w:val="clear" w:fill="FFFFFF"/>
          <w:lang w:eastAsia="zh-CN"/>
        </w:rPr>
        <w:t>监测</w:t>
      </w:r>
      <w:r>
        <w:rPr>
          <w:rFonts w:hint="default" w:ascii="Times New Roman" w:hAnsi="Times New Roman" w:eastAsia="仿宋_GB2312" w:cs="Times New Roman"/>
          <w:i w:val="0"/>
          <w:iCs w:val="0"/>
          <w:caps w:val="0"/>
          <w:color w:val="000000"/>
          <w:spacing w:val="0"/>
          <w:sz w:val="32"/>
          <w:szCs w:val="32"/>
          <w:u w:val="none"/>
          <w:shd w:val="clear" w:fill="FFFFFF"/>
        </w:rPr>
        <w:t>有无</w:t>
      </w:r>
      <w:r>
        <w:rPr>
          <w:rFonts w:hint="default" w:ascii="Times New Roman" w:hAnsi="Times New Roman" w:eastAsia="仿宋_GB2312" w:cs="Times New Roman"/>
          <w:i w:val="0"/>
          <w:iCs w:val="0"/>
          <w:caps w:val="0"/>
          <w:color w:val="000000"/>
          <w:spacing w:val="0"/>
          <w:sz w:val="32"/>
          <w:szCs w:val="32"/>
          <w:u w:val="none"/>
          <w:shd w:val="clear" w:fill="FFFFFF"/>
          <w:lang w:eastAsia="zh-CN"/>
        </w:rPr>
        <w:t>发热、</w:t>
      </w:r>
      <w:r>
        <w:rPr>
          <w:rFonts w:hint="default" w:ascii="Times New Roman" w:hAnsi="Times New Roman" w:eastAsia="仿宋_GB2312" w:cs="Times New Roman"/>
          <w:i w:val="0"/>
          <w:iCs w:val="0"/>
          <w:caps w:val="0"/>
          <w:color w:val="000000"/>
          <w:spacing w:val="0"/>
          <w:sz w:val="32"/>
          <w:szCs w:val="32"/>
          <w:u w:val="none"/>
          <w:shd w:val="clear" w:fill="FFFFFF"/>
        </w:rPr>
        <w:t>咳嗽、乏力等疑似症状</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如果旅居史、接触史发生变化或出现相关症状，须及时在</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进行申报更新</w:t>
      </w:r>
      <w:r>
        <w:rPr>
          <w:rFonts w:hint="default" w:ascii="Times New Roman" w:hAnsi="Times New Roman" w:eastAsia="仿宋_GB2312" w:cs="Times New Roman"/>
          <w:i w:val="0"/>
          <w:iCs w:val="0"/>
          <w:caps w:val="0"/>
          <w:color w:val="000000"/>
          <w:spacing w:val="0"/>
          <w:sz w:val="32"/>
          <w:szCs w:val="32"/>
          <w:u w:val="none"/>
          <w:shd w:val="clear" w:fill="FFFFFF"/>
          <w:lang w:eastAsia="zh-CN"/>
        </w:rPr>
        <w:t>，有症状的到医疗机构</w:t>
      </w:r>
      <w:r>
        <w:rPr>
          <w:rFonts w:hint="default" w:ascii="Times New Roman" w:hAnsi="Times New Roman" w:eastAsia="仿宋_GB2312" w:cs="Times New Roman"/>
          <w:i w:val="0"/>
          <w:iCs w:val="0"/>
          <w:caps w:val="0"/>
          <w:color w:val="000000"/>
          <w:spacing w:val="0"/>
          <w:sz w:val="32"/>
          <w:szCs w:val="32"/>
          <w:u w:val="none"/>
          <w:shd w:val="clear" w:fill="FFFFFF"/>
        </w:rPr>
        <w:t>及时就诊</w:t>
      </w:r>
      <w:r>
        <w:rPr>
          <w:rFonts w:hint="default" w:ascii="Times New Roman" w:hAnsi="Times New Roman" w:eastAsia="仿宋_GB2312" w:cs="Times New Roman"/>
          <w:i w:val="0"/>
          <w:iCs w:val="0"/>
          <w:caps w:val="0"/>
          <w:color w:val="000000"/>
          <w:spacing w:val="0"/>
          <w:sz w:val="32"/>
          <w:szCs w:val="32"/>
          <w:u w:val="none"/>
          <w:shd w:val="clear" w:fill="FFFFFF"/>
          <w:lang w:eastAsia="zh-CN"/>
        </w:rPr>
        <w:t>排查，</w:t>
      </w:r>
      <w:r>
        <w:rPr>
          <w:rFonts w:hint="default" w:ascii="Times New Roman" w:hAnsi="Times New Roman" w:eastAsia="仿宋_GB2312" w:cs="Times New Roman"/>
          <w:i w:val="0"/>
          <w:iCs w:val="0"/>
          <w:caps w:val="0"/>
          <w:color w:val="000000"/>
          <w:spacing w:val="0"/>
          <w:sz w:val="32"/>
          <w:szCs w:val="32"/>
          <w:u w:val="none"/>
          <w:shd w:val="clear" w:fill="FFFFFF"/>
        </w:rPr>
        <w:t>排除新冠肺炎等重点传染病。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（二）考生须按要求提前准备考前</w:t>
      </w:r>
      <w:r>
        <w:rPr>
          <w:rStyle w:val="10"/>
          <w:rFonts w:hint="default" w:ascii="Times New Roman" w:hAnsi="Times New Roman" w:cs="Times New Roman"/>
          <w:i w:val="0"/>
          <w:iCs w:val="0"/>
          <w:caps w:val="0"/>
          <w:color w:val="000000"/>
          <w:spacing w:val="0"/>
          <w:sz w:val="32"/>
          <w:szCs w:val="32"/>
          <w:u w:val="none"/>
          <w:shd w:val="clear" w:fill="FFFFFF"/>
          <w:lang w:val="en-US"/>
        </w:rPr>
        <w:t>48</w:t>
      </w:r>
      <w:r>
        <w:rPr>
          <w:rStyle w:val="10"/>
          <w:rFonts w:hint="default" w:ascii="Times New Roman" w:hAnsi="Times New Roman" w:eastAsia="楷体_GB2312" w:cs="Times New Roman"/>
          <w:i w:val="0"/>
          <w:iCs w:val="0"/>
          <w:caps w:val="0"/>
          <w:color w:val="000000"/>
          <w:spacing w:val="0"/>
          <w:sz w:val="32"/>
          <w:szCs w:val="32"/>
          <w:shd w:val="clear" w:fill="FFFFFF"/>
          <w:lang w:eastAsia="zh-CN"/>
        </w:rPr>
        <w:t>小时内核酸检测阴性证明</w:t>
      </w:r>
      <w:r>
        <w:rPr>
          <w:rStyle w:val="10"/>
          <w:rFonts w:hint="default" w:ascii="Times New Roman" w:hAnsi="Times New Roman" w:eastAsia="楷体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（三）考生需自备一次性使用医用口罩或以上级别口罩。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（四）提前做好出行安排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天内非必要不出省，非必要不出考点所在城市。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考生应提前了解考点入口位置和前往路线。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因考点内疫情防控管理要求，社会车辆禁止进入考点。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微软雅黑" w:cs="Times New Roman"/>
          <w:i w:val="0"/>
          <w:iCs w:val="0"/>
          <w:caps w:val="0"/>
          <w:color w:val="555555"/>
          <w:spacing w:val="0"/>
          <w:sz w:val="21"/>
          <w:szCs w:val="21"/>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在考点门口入场时，提前准备好身份证、准考证、粤康码、考前48小时内的核酸检测阴性证明。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三、考试期间义务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（一）配合和服从防疫管理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．考生应严格按照考点所在城市、考点的疫情防控要求参加考试。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．所有考生在考点期间</w:t>
      </w:r>
      <w:r>
        <w:rPr>
          <w:rFonts w:hint="default" w:ascii="Times New Roman" w:hAnsi="Times New Roman" w:eastAsia="仿宋_GB2312" w:cs="Times New Roman"/>
          <w:i w:val="0"/>
          <w:iCs w:val="0"/>
          <w:caps w:val="0"/>
          <w:color w:val="000000"/>
          <w:spacing w:val="0"/>
          <w:sz w:val="32"/>
          <w:szCs w:val="32"/>
          <w:u w:val="none"/>
          <w:shd w:val="clear" w:fill="FFFFFF"/>
          <w:lang w:eastAsia="zh-CN"/>
        </w:rPr>
        <w:t>务必</w:t>
      </w:r>
      <w:r>
        <w:rPr>
          <w:rFonts w:hint="default" w:ascii="Times New Roman" w:hAnsi="Times New Roman" w:eastAsia="仿宋_GB2312" w:cs="Times New Roman"/>
          <w:i w:val="0"/>
          <w:iCs w:val="0"/>
          <w:caps w:val="0"/>
          <w:color w:val="000000"/>
          <w:spacing w:val="0"/>
          <w:sz w:val="32"/>
          <w:szCs w:val="32"/>
          <w:u w:val="none"/>
          <w:shd w:val="clear" w:fill="FFFFFF"/>
        </w:rPr>
        <w:t>全程</w:t>
      </w:r>
      <w:r>
        <w:rPr>
          <w:rFonts w:hint="default" w:ascii="Times New Roman" w:hAnsi="Times New Roman" w:eastAsia="仿宋_GB2312" w:cs="Times New Roman"/>
          <w:i w:val="0"/>
          <w:iCs w:val="0"/>
          <w:caps w:val="0"/>
          <w:color w:val="000000"/>
          <w:spacing w:val="0"/>
          <w:sz w:val="32"/>
          <w:szCs w:val="32"/>
          <w:u w:val="none"/>
          <w:shd w:val="clear" w:fill="FFFFFF"/>
          <w:lang w:eastAsia="zh-CN"/>
        </w:rPr>
        <w:t>规范</w:t>
      </w:r>
      <w:r>
        <w:rPr>
          <w:rFonts w:hint="default" w:ascii="Times New Roman" w:hAnsi="Times New Roman" w:eastAsia="仿宋_GB2312" w:cs="Times New Roman"/>
          <w:i w:val="0"/>
          <w:iCs w:val="0"/>
          <w:caps w:val="0"/>
          <w:color w:val="000000"/>
          <w:spacing w:val="0"/>
          <w:sz w:val="32"/>
          <w:szCs w:val="32"/>
          <w:u w:val="none"/>
          <w:shd w:val="clear" w:fill="FFFFFF"/>
        </w:rPr>
        <w:t>佩戴口罩，进行身份核验时</w:t>
      </w:r>
      <w:r>
        <w:rPr>
          <w:rFonts w:hint="default" w:ascii="Times New Roman" w:hAnsi="Times New Roman" w:eastAsia="仿宋_GB2312" w:cs="Times New Roman"/>
          <w:i w:val="0"/>
          <w:iCs w:val="0"/>
          <w:caps w:val="0"/>
          <w:color w:val="000000"/>
          <w:spacing w:val="0"/>
          <w:sz w:val="32"/>
          <w:szCs w:val="32"/>
          <w:u w:val="none"/>
          <w:shd w:val="clear" w:fill="FFFFFF"/>
          <w:lang w:eastAsia="zh-CN"/>
        </w:rPr>
        <w:t>须</w:t>
      </w:r>
      <w:r>
        <w:rPr>
          <w:rFonts w:hint="default" w:ascii="Times New Roman" w:hAnsi="Times New Roman" w:eastAsia="仿宋_GB2312" w:cs="Times New Roman"/>
          <w:i w:val="0"/>
          <w:iCs w:val="0"/>
          <w:caps w:val="0"/>
          <w:color w:val="000000"/>
          <w:spacing w:val="0"/>
          <w:sz w:val="32"/>
          <w:szCs w:val="32"/>
          <w:u w:val="none"/>
          <w:shd w:val="clear" w:fill="FFFFFF"/>
        </w:rPr>
        <w:t>摘除口罩。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eastAsia="仿宋_GB2312" w:cs="Times New Roman"/>
          <w:i w:val="0"/>
          <w:iCs w:val="0"/>
          <w:caps w:val="0"/>
          <w:color w:val="000000"/>
          <w:spacing w:val="0"/>
          <w:sz w:val="32"/>
          <w:szCs w:val="32"/>
          <w:shd w:val="clear" w:fill="FFFFFF"/>
          <w:lang w:eastAsia="zh-CN"/>
        </w:rPr>
        <w:t>．自觉配合完成检测流程后</w:t>
      </w:r>
      <w:r>
        <w:rPr>
          <w:rFonts w:hint="default" w:ascii="Times New Roman" w:hAnsi="Times New Roman" w:eastAsia="仿宋_GB2312" w:cs="Times New Roman"/>
          <w:i w:val="0"/>
          <w:iCs w:val="0"/>
          <w:caps w:val="0"/>
          <w:color w:val="000000"/>
          <w:spacing w:val="0"/>
          <w:sz w:val="32"/>
          <w:szCs w:val="32"/>
          <w:u w:val="none"/>
          <w:shd w:val="clear" w:fill="FFFFFF"/>
          <w:lang w:eastAsia="zh-CN"/>
        </w:rPr>
        <w:t>经规定通道前往考场，</w:t>
      </w:r>
      <w:r>
        <w:rPr>
          <w:rFonts w:hint="default" w:ascii="Times New Roman" w:hAnsi="Times New Roman" w:eastAsia="仿宋_GB2312" w:cs="Times New Roman"/>
          <w:i w:val="0"/>
          <w:iCs w:val="0"/>
          <w:caps w:val="0"/>
          <w:color w:val="000000"/>
          <w:spacing w:val="0"/>
          <w:sz w:val="32"/>
          <w:szCs w:val="32"/>
          <w:u w:val="none"/>
          <w:shd w:val="clear" w:fill="FFFFFF"/>
        </w:rPr>
        <w:t>在规定区域活动，考后及时离开。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eastAsia="仿宋_GB2312" w:cs="Times New Roman"/>
          <w:i w:val="0"/>
          <w:iCs w:val="0"/>
          <w:caps w:val="0"/>
          <w:color w:val="000000"/>
          <w:spacing w:val="0"/>
          <w:sz w:val="32"/>
          <w:szCs w:val="32"/>
          <w:shd w:val="clear" w:fill="FFFFFF"/>
          <w:lang w:eastAsia="zh-CN"/>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w:t>
      </w:r>
      <w:r>
        <w:rPr>
          <w:rFonts w:hint="default" w:ascii="Times New Roman" w:hAnsi="Times New Roman" w:eastAsia="仿宋_GB2312" w:cs="Times New Roman"/>
          <w:i w:val="0"/>
          <w:iCs w:val="0"/>
          <w:caps w:val="0"/>
          <w:color w:val="000000"/>
          <w:spacing w:val="-6"/>
          <w:sz w:val="32"/>
          <w:szCs w:val="32"/>
          <w:u w:val="none"/>
          <w:shd w:val="clear" w:fill="FFFFFF"/>
          <w:lang w:eastAsia="zh-CN"/>
        </w:rPr>
        <w:t>员管理，接受“</w:t>
      </w:r>
      <w:r>
        <w:rPr>
          <w:rFonts w:hint="default" w:ascii="Times New Roman" w:hAnsi="Times New Roman" w:eastAsia="仿宋_GB2312" w:cs="Times New Roman"/>
          <w:i w:val="0"/>
          <w:iCs w:val="0"/>
          <w:caps w:val="0"/>
          <w:color w:val="000000"/>
          <w:spacing w:val="-6"/>
          <w:sz w:val="32"/>
          <w:szCs w:val="32"/>
          <w:u w:val="none"/>
          <w:shd w:val="clear" w:fill="FFFFFF"/>
        </w:rPr>
        <w:t>不得参加考试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安排到隔离考场考试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等相关处置。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（二）关注身体状况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咳嗽、乏力</w:t>
      </w:r>
      <w:r>
        <w:rPr>
          <w:rFonts w:hint="default" w:ascii="Times New Roman" w:hAnsi="Times New Roman" w:eastAsia="仿宋_GB2312" w:cs="Times New Roman"/>
          <w:i w:val="0"/>
          <w:iCs w:val="0"/>
          <w:caps w:val="0"/>
          <w:color w:val="000000"/>
          <w:spacing w:val="0"/>
          <w:sz w:val="32"/>
          <w:szCs w:val="32"/>
          <w:u w:val="none"/>
          <w:shd w:val="clear" w:fill="FFFFFF"/>
          <w:lang w:eastAsia="zh-CN"/>
        </w:rPr>
        <w:t>等不适症状</w:t>
      </w:r>
      <w:r>
        <w:rPr>
          <w:rFonts w:hint="default" w:ascii="Times New Roman" w:hAnsi="Times New Roman" w:eastAsia="仿宋_GB2312" w:cs="Times New Roman"/>
          <w:i w:val="0"/>
          <w:iCs w:val="0"/>
          <w:caps w:val="0"/>
          <w:color w:val="000000"/>
          <w:spacing w:val="0"/>
          <w:sz w:val="32"/>
          <w:szCs w:val="32"/>
          <w:u w:val="none"/>
          <w:shd w:val="clear" w:fill="FFFFFF"/>
        </w:rPr>
        <w:t>，应及时报告并自觉服从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考务人员</w:t>
      </w:r>
      <w:r>
        <w:rPr>
          <w:rFonts w:hint="default" w:ascii="Times New Roman" w:hAnsi="Times New Roman" w:eastAsia="仿宋_GB2312" w:cs="Times New Roman"/>
          <w:i w:val="0"/>
          <w:iCs w:val="0"/>
          <w:caps w:val="0"/>
          <w:color w:val="000000"/>
          <w:spacing w:val="0"/>
          <w:sz w:val="32"/>
          <w:szCs w:val="32"/>
          <w:u w:val="none"/>
          <w:shd w:val="clear" w:fill="FFFFFF"/>
        </w:rPr>
        <w:t>管理</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四、有关要求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w:t>
      </w:r>
      <w:r>
        <w:rPr>
          <w:rFonts w:hint="default" w:ascii="Times New Roman" w:hAnsi="Times New Roman" w:eastAsia="仿宋_GB2312" w:cs="Times New Roman"/>
          <w:i w:val="0"/>
          <w:iCs w:val="0"/>
          <w:caps w:val="0"/>
          <w:color w:val="000000"/>
          <w:spacing w:val="0"/>
          <w:sz w:val="32"/>
          <w:szCs w:val="32"/>
          <w:u w:val="none"/>
          <w:shd w:val="clear" w:fill="FFFFFF"/>
        </w:rPr>
        <w:t>承诺书》（</w:t>
      </w:r>
      <w:r>
        <w:rPr>
          <w:rFonts w:hint="default" w:ascii="Times New Roman" w:hAnsi="Times New Roman" w:eastAsia="仿宋_GB2312" w:cs="Times New Roman"/>
          <w:i w:val="0"/>
          <w:iCs w:val="0"/>
          <w:caps w:val="0"/>
          <w:color w:val="000000"/>
          <w:spacing w:val="0"/>
          <w:sz w:val="32"/>
          <w:szCs w:val="32"/>
          <w:u w:val="none"/>
          <w:shd w:val="clear" w:fill="FFFFFF"/>
          <w:lang w:eastAsia="zh-CN"/>
        </w:rPr>
        <w:t>附后</w:t>
      </w:r>
      <w:r>
        <w:rPr>
          <w:rFonts w:hint="default" w:ascii="Times New Roman" w:hAnsi="Times New Roman" w:eastAsia="仿宋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本须知自公布之日起实施。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广东省</w:t>
      </w:r>
      <w:r>
        <w:rPr>
          <w:rFonts w:hint="default" w:ascii="Times New Roman" w:hAnsi="Times New Roman" w:eastAsia="方正小标宋简体" w:cs="Times New Roman"/>
          <w:b w:val="0"/>
          <w:bCs w:val="0"/>
          <w:i w:val="0"/>
          <w:iCs w:val="0"/>
          <w:caps w:val="0"/>
          <w:color w:val="000000"/>
          <w:spacing w:val="0"/>
          <w:sz w:val="44"/>
          <w:szCs w:val="44"/>
          <w:shd w:val="clear" w:fill="FFFFFF"/>
          <w:lang w:val="en-US" w:eastAsia="zh-CN"/>
        </w:rPr>
        <w:t>2022</w:t>
      </w: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年人事考试考生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疫情防控承诺书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left"/>
        <w:textAlignment w:val="auto"/>
        <w:rPr>
          <w:rFonts w:hint="default" w:ascii="Times New Roman" w:hAnsi="Times New Roman" w:cs="Times New Roman"/>
          <w:i w:val="0"/>
          <w:iCs w:val="0"/>
          <w:caps w:val="0"/>
          <w:color w:val="555555"/>
          <w:spacing w:val="0"/>
          <w:sz w:val="20"/>
          <w:szCs w:val="20"/>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一、</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年人事考试考生疫情防控须知（第三版）》，知悉告知的所有事项和防疫要求。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本人充分理解并遵守考试各项防疫要求，不存在任何不得参加考试的情形。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仿宋_GB2312" w:cs="Times New Roman"/>
          <w:i w:val="0"/>
          <w:iCs w:val="0"/>
          <w:caps w:val="0"/>
          <w:color w:val="000000"/>
          <w:spacing w:val="0"/>
          <w:sz w:val="32"/>
          <w:szCs w:val="32"/>
          <w:u w:val="none"/>
          <w:shd w:val="clear" w:fill="FFFFFF"/>
          <w:lang w:eastAsia="zh-CN"/>
        </w:rPr>
        <w:t>如违反上述承诺，自愿取消考试资格，承担相应后果及法律责任。</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2Q4OTA2OWQ4NGU4OTBmNzgwNjhjZGIzMjI0OGQifQ=="/>
  </w:docVars>
  <w:rsids>
    <w:rsidRoot w:val="193870EA"/>
    <w:rsid w:val="0A377A67"/>
    <w:rsid w:val="193870EA"/>
    <w:rsid w:val="3588404B"/>
    <w:rsid w:val="49DD22A4"/>
    <w:rsid w:val="4C063DEC"/>
    <w:rsid w:val="4FF165E1"/>
    <w:rsid w:val="560A49D1"/>
    <w:rsid w:val="6B2C329C"/>
    <w:rsid w:val="6D7B3E49"/>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子1正文"/>
    <w:basedOn w:val="1"/>
    <w:qFormat/>
    <w:uiPriority w:val="0"/>
    <w:pPr>
      <w:spacing w:line="600" w:lineRule="exact"/>
      <w:ind w:firstLine="640" w:firstLineChars="200"/>
    </w:pPr>
    <w:rPr>
      <w:rFonts w:ascii="Times New Roman" w:hAnsi="Times New Roman" w:eastAsia="仿宋_GB2312" w:cs="Times New Roman"/>
      <w:color w:val="000000" w:themeColor="text1"/>
      <w:kern w:val="10"/>
      <w:sz w:val="32"/>
      <w:szCs w:val="32"/>
      <w14:textFill>
        <w14:solidFill>
          <w14:schemeClr w14:val="tx1"/>
        </w14:solidFill>
      </w14:textFill>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qFormat/>
    <w:uiPriority w:val="0"/>
    <w:pPr>
      <w:tabs>
        <w:tab w:val="center" w:pos="4153"/>
        <w:tab w:val="right" w:pos="8306"/>
      </w:tabs>
      <w:snapToGrid w:val="0"/>
      <w:ind w:firstLine="0" w:firstLineChars="0"/>
      <w:jc w:val="left"/>
    </w:pPr>
    <w:rPr>
      <w:rFonts w:ascii="宋体" w:hAnsi="宋体" w:eastAsia="宋体" w:cs="宋体"/>
      <w:sz w:val="2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1563</Words>
  <Characters>1601</Characters>
  <Lines>0</Lines>
  <Paragraphs>0</Paragraphs>
  <TotalTime>0</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2022-11-03T09:44:00Z</dcterms:created>
  <dc:creator>hp</dc:creator>
  <cp:lastModifiedBy>1⃣2⃣</cp:lastModifiedBy>
  <cp:lastPrinted>2022-12-12T10:59:00Z</cp:lastPrinted>
  <dcterms:modified xsi:type="dcterms:W3CDTF">2022-12-16T01:45:01Z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2C3883FE744F40838787737D923E7AD4</vt:lpwstr>
  </property>
</Properties>
</file>