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康简标题宋" w:eastAsia="华康简标题宋"/>
          <w:sz w:val="36"/>
          <w:szCs w:val="36"/>
        </w:rPr>
      </w:pPr>
      <w:bookmarkStart w:id="0" w:name="_GoBack"/>
      <w:bookmarkEnd w:id="0"/>
      <w:r>
        <w:rPr>
          <w:rFonts w:hint="eastAsia" w:ascii="华康简标题宋" w:eastAsia="华康简标题宋"/>
          <w:sz w:val="36"/>
          <w:szCs w:val="36"/>
        </w:rPr>
        <w:t>东莞理工学院校内调动及转岗审批表</w:t>
      </w:r>
    </w:p>
    <w:tbl>
      <w:tblPr>
        <w:tblStyle w:val="7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115"/>
        <w:gridCol w:w="287"/>
        <w:gridCol w:w="1004"/>
        <w:gridCol w:w="1331"/>
        <w:gridCol w:w="125"/>
        <w:gridCol w:w="148"/>
        <w:gridCol w:w="379"/>
        <w:gridCol w:w="951"/>
        <w:gridCol w:w="392"/>
        <w:gridCol w:w="1143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来校时间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近五年年度考核情况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是否有高校教师资格证</w:t>
            </w:r>
          </w:p>
        </w:tc>
        <w:tc>
          <w:tcPr>
            <w:tcW w:w="721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□有：编号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 xml:space="preserve">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721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现聘岗位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岗位类别</w:t>
            </w:r>
          </w:p>
        </w:tc>
        <w:tc>
          <w:tcPr>
            <w:tcW w:w="5921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□管理  □教师  □辅导员  □教辅 □工勤技能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岗位等级</w:t>
            </w:r>
          </w:p>
        </w:tc>
        <w:tc>
          <w:tcPr>
            <w:tcW w:w="5921" w:type="dxa"/>
            <w:gridSpan w:val="8"/>
            <w:vAlign w:val="center"/>
          </w:tcPr>
          <w:p>
            <w:pPr>
              <w:tabs>
                <w:tab w:val="left" w:pos="175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拟调入单位</w:t>
            </w:r>
          </w:p>
        </w:tc>
        <w:tc>
          <w:tcPr>
            <w:tcW w:w="721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拟聘岗位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岗位类别</w:t>
            </w:r>
          </w:p>
        </w:tc>
        <w:tc>
          <w:tcPr>
            <w:tcW w:w="5921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□管理  □教师  □辅导员  □教辅 □工勤技能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岗位等级</w:t>
            </w:r>
          </w:p>
        </w:tc>
        <w:tc>
          <w:tcPr>
            <w:tcW w:w="5921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由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7" w:type="dxa"/>
            <w:gridSpan w:val="11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（备注：对照《东莞理工学院教职工校内调动及转岗管理办法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（修订）</w:t>
            </w:r>
            <w:r>
              <w:rPr>
                <w:rFonts w:hint="eastAsia" w:ascii="宋体" w:hAnsi="宋体"/>
                <w:sz w:val="15"/>
                <w:szCs w:val="15"/>
              </w:rPr>
              <w:t>》文件相关条款写明理由，并提供相关支撑材料，包括个人简历、学历学位证书、高校教师资格证、专业技术资格证、相关教学科研业绩成果等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。</w:t>
            </w:r>
            <w:r>
              <w:rPr>
                <w:rFonts w:hint="eastAsia" w:ascii="宋体" w:hAnsi="宋体"/>
                <w:sz w:val="15"/>
                <w:szCs w:val="15"/>
              </w:rPr>
              <w:t>申请转入教师岗位的，拟转入二级组织机构应充分发挥党组织的领导和把关作用，严格思想政治和师德考察，并提供考察报告；未取到高校教师资格证的，拟转入二级教学机构须组织试讲，并提供试讲报告。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本人签名：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  <w:jc w:val="center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转</w:t>
            </w:r>
            <w:r>
              <w:rPr>
                <w:rFonts w:hint="eastAsia" w:ascii="宋体" w:hAnsi="宋体"/>
                <w:sz w:val="24"/>
              </w:rPr>
              <w:t>出单位意见</w:t>
            </w:r>
          </w:p>
        </w:tc>
        <w:tc>
          <w:tcPr>
            <w:tcW w:w="3737" w:type="dxa"/>
            <w:gridSpan w:val="4"/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不同意。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1440" w:hanging="1440" w:hanging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负责人（公章）：</w:t>
            </w:r>
          </w:p>
          <w:p>
            <w:pPr>
              <w:ind w:left="1440" w:hanging="1440" w:hangingChars="6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年     月    日</w:t>
            </w:r>
          </w:p>
        </w:tc>
        <w:tc>
          <w:tcPr>
            <w:tcW w:w="6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转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938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该岗位 □ 有 □ 无 指标。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□同意聘在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岗位。</w:t>
            </w:r>
          </w:p>
          <w:p>
            <w:pPr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□不同意。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负责人（公章）：</w:t>
            </w:r>
          </w:p>
          <w:p>
            <w:pPr>
              <w:ind w:firstLine="1560" w:firstLineChars="6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20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党委教师工作部意见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（转入教师、辅导员岗位需填写此栏）</w:t>
            </w:r>
          </w:p>
        </w:tc>
        <w:tc>
          <w:tcPr>
            <w:tcW w:w="2608" w:type="dxa"/>
            <w:gridSpan w:val="4"/>
            <w:vAlign w:val="bottom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不同意。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负责人（公章）：                  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年   月   日</w:t>
            </w:r>
          </w:p>
        </w:tc>
        <w:tc>
          <w:tcPr>
            <w:tcW w:w="17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教务处意见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（转入教师岗位需填写此栏）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不同意。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负责人（公章）：                       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0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教学质量检测与评估中心意见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（转入教师岗位需填写此栏）</w:t>
            </w:r>
          </w:p>
        </w:tc>
        <w:tc>
          <w:tcPr>
            <w:tcW w:w="2608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不同意。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负责人（公章）：                        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年   月   日</w:t>
            </w:r>
          </w:p>
        </w:tc>
        <w:tc>
          <w:tcPr>
            <w:tcW w:w="17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党委学研工部（学生处）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意见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（从辅导员岗位转入转出需填写此栏）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不同意。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负责人（公章）：                       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20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人力资源处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6925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不同意。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负责人（公章）：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20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转出单位分管的校领导意见</w:t>
            </w:r>
          </w:p>
        </w:tc>
        <w:tc>
          <w:tcPr>
            <w:tcW w:w="6925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不同意。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其它：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1680" w:firstLineChars="7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签字：</w:t>
            </w:r>
            <w:r>
              <w:rPr>
                <w:rFonts w:hint="eastAsia"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20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转入单位分管的校领导意见</w:t>
            </w:r>
          </w:p>
        </w:tc>
        <w:tc>
          <w:tcPr>
            <w:tcW w:w="6925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不同意。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其它：</w:t>
            </w:r>
          </w:p>
          <w:p>
            <w:pPr>
              <w:ind w:firstLine="1680" w:firstLineChars="700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ind w:firstLine="1680" w:firstLineChars="7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签字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 xml:space="preserve">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20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分管教学工作的校领导意见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（转入教师岗位需填写此栏）</w:t>
            </w:r>
          </w:p>
        </w:tc>
        <w:tc>
          <w:tcPr>
            <w:tcW w:w="6925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不同意。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其它：</w:t>
            </w:r>
          </w:p>
          <w:p>
            <w:pPr>
              <w:ind w:firstLine="1680" w:firstLineChars="700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ind w:firstLine="1680" w:firstLineChars="700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签字：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20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分管人力资源工作的校领导意见</w:t>
            </w:r>
          </w:p>
        </w:tc>
        <w:tc>
          <w:tcPr>
            <w:tcW w:w="6925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不同意。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其它：</w:t>
            </w:r>
          </w:p>
          <w:p>
            <w:pPr>
              <w:ind w:firstLine="1680" w:firstLineChars="700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签字：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20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校长意见</w:t>
            </w:r>
          </w:p>
        </w:tc>
        <w:tc>
          <w:tcPr>
            <w:tcW w:w="6925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不同意。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签字：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年     月 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1、本表适用于全职在岗教职工（含在编、聘用）校内转岗及调动的审批，不适用于副科级以上干部校内调动。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2、申请转入教师岗位的，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拟转入二级组织机构应充分发挥党组织的领导和把关作用，严格思想政治和师德考察，并提供考察报告；未取到高校教师资格证的，拟转入二级教学机构须组织试讲，并提供试讲报告。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3、“现聘岗位等级”和“拟聘岗位等级”，请按照学校岗位设置管理相关文件的规范名称填写。管理岗位填写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管理十</w:t>
      </w:r>
      <w:r>
        <w:rPr>
          <w:rFonts w:hint="eastAsia" w:ascii="楷体" w:hAnsi="楷体" w:eastAsia="楷体" w:cs="楷体"/>
          <w:sz w:val="21"/>
          <w:szCs w:val="21"/>
        </w:rPr>
        <w:t>级、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九级二档等或</w:t>
      </w:r>
      <w:r>
        <w:rPr>
          <w:rFonts w:hint="eastAsia" w:ascii="楷体" w:hAnsi="楷体" w:eastAsia="楷体" w:cs="楷体"/>
          <w:sz w:val="21"/>
          <w:szCs w:val="21"/>
        </w:rPr>
        <w:t>未定级。专业技术岗位：教师教辅填写专业技术三、四、五、六、七、八、九、十、十一、十二岗位或未定级等；辅导员按照相应管理岗位或教师系列填写。工勤技能岗位则填写技术工三级岗位、技术工四级岗位、普通工岗位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9B1351"/>
    <w:multiLevelType w:val="multilevel"/>
    <w:tmpl w:val="3E9B1351"/>
    <w:lvl w:ilvl="0" w:tentative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72476B2D"/>
    <w:multiLevelType w:val="multilevel"/>
    <w:tmpl w:val="72476B2D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C6B84"/>
    <w:rsid w:val="10776632"/>
    <w:rsid w:val="10F85D46"/>
    <w:rsid w:val="11BA0330"/>
    <w:rsid w:val="1A976C45"/>
    <w:rsid w:val="1B8E4443"/>
    <w:rsid w:val="1F6E6A46"/>
    <w:rsid w:val="21D13FD8"/>
    <w:rsid w:val="22157137"/>
    <w:rsid w:val="25E3152A"/>
    <w:rsid w:val="268C5FA1"/>
    <w:rsid w:val="271352DA"/>
    <w:rsid w:val="28042B7C"/>
    <w:rsid w:val="288255EB"/>
    <w:rsid w:val="2F2D43BB"/>
    <w:rsid w:val="2F9E16C2"/>
    <w:rsid w:val="300B7116"/>
    <w:rsid w:val="325070D8"/>
    <w:rsid w:val="36325CF0"/>
    <w:rsid w:val="40C66B9F"/>
    <w:rsid w:val="467F2B47"/>
    <w:rsid w:val="46E45B9D"/>
    <w:rsid w:val="4C465728"/>
    <w:rsid w:val="4CA16988"/>
    <w:rsid w:val="518C50CF"/>
    <w:rsid w:val="518F53FA"/>
    <w:rsid w:val="5B641470"/>
    <w:rsid w:val="5FC83ED1"/>
    <w:rsid w:val="6B2D25F1"/>
    <w:rsid w:val="6C187DBF"/>
    <w:rsid w:val="6DDC6B84"/>
    <w:rsid w:val="6E187E32"/>
    <w:rsid w:val="72B16B8B"/>
    <w:rsid w:val="77330BBE"/>
    <w:rsid w:val="7B7D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widowControl/>
      <w:adjustRightInd w:val="0"/>
      <w:spacing w:line="360" w:lineRule="auto"/>
      <w:ind w:left="0" w:firstLine="0" w:firstLineChars="0"/>
      <w:jc w:val="center"/>
      <w:textAlignment w:val="baseline"/>
      <w:outlineLvl w:val="0"/>
    </w:pPr>
    <w:rPr>
      <w:rFonts w:ascii="Times New Roman" w:hAnsi="Times New Roman" w:eastAsia="方正小标宋简体" w:cs="Times New Roman"/>
      <w:kern w:val="44"/>
      <w:sz w:val="44"/>
      <w:szCs w:val="2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13" w:lineRule="auto"/>
      <w:ind w:firstLine="0" w:firstLineChars="0"/>
      <w:outlineLvl w:val="1"/>
    </w:pPr>
    <w:rPr>
      <w:rFonts w:ascii="Arial" w:hAnsi="Arial" w:eastAsia="黑体"/>
      <w:szCs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13" w:lineRule="auto"/>
      <w:ind w:firstLine="0" w:firstLineChars="0"/>
      <w:outlineLvl w:val="2"/>
    </w:pPr>
    <w:rPr>
      <w:rFonts w:eastAsia="仿宋_GB2312"/>
      <w:b/>
      <w:szCs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72" w:lineRule="auto"/>
      <w:outlineLvl w:val="3"/>
    </w:pPr>
    <w:rPr>
      <w:rFonts w:ascii="Arial" w:hAnsi="Arial"/>
      <w:b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0"/>
    <w:rPr>
      <w:rFonts w:ascii="Times New Roman" w:hAnsi="Times New Roman" w:eastAsia="方正小标宋简体" w:cs="Times New Roman"/>
      <w:kern w:val="44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1072</Words>
  <Characters>1077</Characters>
  <Lines>0</Lines>
  <Paragraphs>0</Paragraphs>
  <TotalTime>3</TotalTime>
  <ScaleCrop>false</ScaleCrop>
  <LinksUpToDate>false</LinksUpToDate>
  <CharactersWithSpaces>1543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2021-04-29T07:17:00Z</dcterms:created>
  <dc:creator>巧仪</dc:creator>
  <cp:lastModifiedBy>1⃣2⃣</cp:lastModifiedBy>
  <dcterms:modified xsi:type="dcterms:W3CDTF">2022-11-03T04:58:29Z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E101420095304481BE5E82624C0831A8</vt:lpwstr>
  </property>
</Properties>
</file>