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47EE9">
      <w:pPr>
        <w:pStyle w:val="4"/>
        <w:shd w:val="clear" w:color="auto" w:fill="FFFFFF"/>
        <w:spacing w:line="440" w:lineRule="exact"/>
        <w:rPr>
          <w:rFonts w:ascii="Times New Roman" w:hAnsi="Times New Roman" w:eastAsia="方正仿宋_GBK"/>
          <w:color w:val="000000"/>
          <w:sz w:val="44"/>
          <w:szCs w:val="44"/>
        </w:rPr>
      </w:pPr>
      <w:r>
        <w:rPr>
          <w:rFonts w:hint="eastAsia" w:ascii="方正小标宋_GBK" w:hAnsi="方正小标宋_GBK" w:eastAsia="方正小标宋_GBK" w:cs="方正小标宋_GBK"/>
          <w:color w:val="000000"/>
          <w:sz w:val="28"/>
          <w:szCs w:val="28"/>
        </w:rPr>
        <w:t>附件</w:t>
      </w:r>
      <w:r>
        <w:rPr>
          <w:rFonts w:hint="eastAsia" w:ascii="方正小标宋_GBK" w:hAnsi="方正小标宋_GBK" w:eastAsia="方正小标宋_GBK" w:cs="方正小标宋_GBK"/>
          <w:color w:val="000000"/>
          <w:sz w:val="28"/>
          <w:szCs w:val="28"/>
          <w:lang w:val="en-US" w:eastAsia="zh-CN"/>
        </w:rPr>
        <w:t>3</w:t>
      </w:r>
    </w:p>
    <w:p w14:paraId="137261FE">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现场资格复审所需材料</w:t>
      </w:r>
    </w:p>
    <w:p w14:paraId="05630E39">
      <w:pPr>
        <w:pStyle w:val="4"/>
        <w:shd w:val="clear" w:color="auto" w:fill="FFFFFF"/>
        <w:spacing w:line="440" w:lineRule="exact"/>
        <w:ind w:firstLine="560" w:firstLineChars="200"/>
        <w:rPr>
          <w:rFonts w:ascii="Times New Roman" w:hAnsi="Times New Roman" w:eastAsia="方正仿宋_GBK"/>
          <w:color w:val="000000"/>
          <w:sz w:val="28"/>
          <w:szCs w:val="28"/>
        </w:rPr>
      </w:pPr>
    </w:p>
    <w:p w14:paraId="0B8137E6">
      <w:pPr>
        <w:pStyle w:val="4"/>
        <w:shd w:val="clear" w:color="auto" w:fill="FFFFFF"/>
        <w:spacing w:line="44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符合参加现场资格审查条件的人员进入复审，须提供招聘岗位所要求的相关材料及有效证件</w:t>
      </w:r>
      <w:r>
        <w:rPr>
          <w:rFonts w:hint="eastAsia" w:ascii="Times New Roman" w:hAnsi="Times New Roman" w:eastAsia="方正仿宋_GBK"/>
          <w:color w:val="000000"/>
          <w:sz w:val="28"/>
          <w:szCs w:val="28"/>
          <w:lang w:val="en-US" w:eastAsia="zh-CN"/>
        </w:rPr>
        <w:t>并按序准备提交</w:t>
      </w:r>
      <w:r>
        <w:rPr>
          <w:rFonts w:hint="eastAsia" w:ascii="Times New Roman" w:hAnsi="Times New Roman" w:eastAsia="方正仿宋_GBK"/>
          <w:color w:val="000000"/>
          <w:sz w:val="28"/>
          <w:szCs w:val="28"/>
        </w:rPr>
        <w:t>，明细如下：</w:t>
      </w:r>
    </w:p>
    <w:p w14:paraId="41A9BD3B">
      <w:pPr>
        <w:pStyle w:val="4"/>
        <w:numPr>
          <w:ilvl w:val="0"/>
          <w:numId w:val="0"/>
        </w:numPr>
        <w:shd w:val="clear" w:color="auto" w:fill="FFFFFF"/>
        <w:spacing w:line="440" w:lineRule="exact"/>
        <w:ind w:left="559" w:leftChars="254" w:firstLine="0" w:firstLineChars="0"/>
        <w:rPr>
          <w:rFonts w:hint="eastAsia" w:ascii="Times New Roman" w:hAnsi="Times New Roman" w:eastAsia="方正仿宋_GBK"/>
          <w:color w:val="000000"/>
          <w:sz w:val="28"/>
          <w:szCs w:val="28"/>
          <w:lang w:eastAsia="zh-CN"/>
        </w:rPr>
      </w:pPr>
      <w:r>
        <w:rPr>
          <w:rFonts w:hint="eastAsia" w:ascii="Times New Roman" w:hAnsi="Times New Roman" w:eastAsia="方正仿宋_GBK" w:cs="Times New Roman"/>
          <w:color w:val="000000"/>
          <w:sz w:val="28"/>
          <w:szCs w:val="28"/>
          <w:lang w:val="en-US" w:eastAsia="zh-CN" w:bidi="ar-SA"/>
        </w:rPr>
        <w:t>1.</w:t>
      </w:r>
      <w:r>
        <w:rPr>
          <w:rFonts w:hint="eastAsia" w:ascii="Times New Roman" w:hAnsi="Times New Roman" w:eastAsia="方正仿宋_GBK"/>
          <w:color w:val="000000"/>
          <w:sz w:val="28"/>
          <w:szCs w:val="28"/>
        </w:rPr>
        <w:t>《</w:t>
      </w:r>
      <w:r>
        <w:rPr>
          <w:rFonts w:hint="eastAsia" w:ascii="Times New Roman" w:hAnsi="Times New Roman" w:eastAsia="方正仿宋_GBK"/>
          <w:color w:val="000000"/>
          <w:sz w:val="28"/>
          <w:szCs w:val="28"/>
          <w:lang w:val="en-US" w:eastAsia="zh-CN"/>
        </w:rPr>
        <w:t>报名</w:t>
      </w:r>
      <w:r>
        <w:rPr>
          <w:rFonts w:hint="eastAsia" w:ascii="Times New Roman" w:hAnsi="Times New Roman" w:eastAsia="方正仿宋_GBK"/>
          <w:color w:val="000000"/>
          <w:sz w:val="28"/>
          <w:szCs w:val="28"/>
        </w:rPr>
        <w:t>登记表》</w:t>
      </w:r>
      <w:r>
        <w:rPr>
          <w:rFonts w:hint="eastAsia" w:ascii="Times New Roman" w:hAnsi="Times New Roman" w:eastAsia="方正仿宋_GBK"/>
          <w:color w:val="000000"/>
          <w:sz w:val="28"/>
          <w:szCs w:val="28"/>
          <w:lang w:val="en-US" w:eastAsia="zh-CN"/>
        </w:rPr>
        <w:t xml:space="preserve"> </w:t>
      </w:r>
      <w:r>
        <w:rPr>
          <w:rFonts w:hint="eastAsia" w:ascii="Times New Roman" w:hAnsi="Times New Roman" w:eastAsia="方正仿宋_GBK"/>
          <w:color w:val="000000"/>
          <w:sz w:val="28"/>
          <w:szCs w:val="28"/>
        </w:rPr>
        <w:t>原件</w:t>
      </w:r>
      <w:r>
        <w:rPr>
          <w:rFonts w:hint="eastAsia" w:ascii="Times New Roman" w:hAnsi="Times New Roman" w:eastAsia="方正仿宋_GBK"/>
          <w:color w:val="000000"/>
          <w:sz w:val="28"/>
          <w:szCs w:val="28"/>
          <w:lang w:eastAsia="zh-CN"/>
        </w:rPr>
        <w:t>；</w:t>
      </w:r>
    </w:p>
    <w:p w14:paraId="09939495">
      <w:pPr>
        <w:pStyle w:val="4"/>
        <w:numPr>
          <w:ilvl w:val="0"/>
          <w:numId w:val="0"/>
        </w:numPr>
        <w:shd w:val="clear" w:color="auto" w:fill="FFFFFF"/>
        <w:spacing w:line="440" w:lineRule="exact"/>
        <w:ind w:leftChars="254"/>
        <w:rPr>
          <w:rFonts w:hint="default" w:ascii="Times New Roman" w:hAnsi="Times New Roman" w:eastAsia="方正仿宋_GBK"/>
          <w:color w:val="000000"/>
          <w:sz w:val="28"/>
          <w:szCs w:val="28"/>
          <w:lang w:val="en-US" w:eastAsia="zh-CN"/>
        </w:rPr>
      </w:pPr>
      <w:r>
        <w:rPr>
          <w:rFonts w:hint="eastAsia" w:ascii="Times New Roman" w:hAnsi="Times New Roman" w:eastAsia="方正仿宋_GBK"/>
          <w:color w:val="000000"/>
          <w:sz w:val="28"/>
          <w:szCs w:val="28"/>
          <w:lang w:eastAsia="zh-CN"/>
        </w:rPr>
        <w:t>电子版请</w:t>
      </w:r>
      <w:r>
        <w:rPr>
          <w:rFonts w:hint="eastAsia" w:ascii="Times New Roman" w:hAnsi="Times New Roman" w:eastAsia="方正仿宋_GBK"/>
          <w:color w:val="000000"/>
          <w:sz w:val="28"/>
          <w:szCs w:val="28"/>
          <w:lang w:val="en-US" w:eastAsia="zh-CN"/>
        </w:rPr>
        <w:t>以非编+姓名+岗位命名</w:t>
      </w:r>
      <w:r>
        <w:rPr>
          <w:rFonts w:hint="eastAsia" w:ascii="Times New Roman" w:hAnsi="Times New Roman" w:eastAsia="方正仿宋_GBK"/>
          <w:color w:val="000000"/>
          <w:sz w:val="28"/>
          <w:szCs w:val="28"/>
          <w:lang w:eastAsia="zh-CN"/>
        </w:rPr>
        <w:t>发送至电子邮flzyrsc@163.com。</w:t>
      </w:r>
    </w:p>
    <w:p w14:paraId="61C3B728">
      <w:pPr>
        <w:pStyle w:val="4"/>
        <w:shd w:val="clear" w:color="auto" w:fill="FFFFFF"/>
        <w:spacing w:line="44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2.</w:t>
      </w:r>
      <w:r>
        <w:rPr>
          <w:rFonts w:hint="eastAsia" w:ascii="Times New Roman" w:hAnsi="Times New Roman" w:eastAsia="方正仿宋_GBK"/>
          <w:color w:val="000000"/>
          <w:sz w:val="28"/>
          <w:szCs w:val="28"/>
        </w:rPr>
        <w:t>考生需提供本人身份证</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rPr>
        <w:t>毕业证、学位证</w:t>
      </w:r>
      <w:r>
        <w:rPr>
          <w:rFonts w:hint="eastAsia" w:ascii="Times New Roman" w:hAnsi="Times New Roman" w:eastAsia="方正仿宋_GBK"/>
          <w:color w:val="000000"/>
          <w:sz w:val="28"/>
          <w:szCs w:val="28"/>
          <w:lang w:val="en-US" w:eastAsia="zh-CN"/>
        </w:rPr>
        <w:t>原件（本、硕）</w:t>
      </w:r>
      <w:r>
        <w:rPr>
          <w:rFonts w:hint="eastAsia" w:ascii="Times New Roman" w:hAnsi="Times New Roman" w:eastAsia="方正仿宋_GBK"/>
          <w:color w:val="000000"/>
          <w:sz w:val="28"/>
          <w:szCs w:val="28"/>
        </w:rPr>
        <w:t>，</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rPr>
        <w:t>学历证书电子注册备案表》</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lang w:val="en-US" w:eastAsia="zh-CN"/>
        </w:rPr>
        <w:t>本、硕</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rPr>
        <w:t>招聘岗位要求的相关证书</w:t>
      </w:r>
      <w:r>
        <w:rPr>
          <w:rFonts w:hint="eastAsia" w:ascii="Times New Roman" w:hAnsi="Times New Roman" w:eastAsia="方正仿宋_GBK"/>
          <w:color w:val="000000"/>
          <w:sz w:val="28"/>
          <w:szCs w:val="28"/>
          <w:lang w:val="en-US" w:eastAsia="zh-CN"/>
        </w:rPr>
        <w:t>等</w:t>
      </w:r>
      <w:r>
        <w:rPr>
          <w:rFonts w:hint="eastAsia" w:ascii="Times New Roman" w:hAnsi="Times New Roman" w:eastAsia="方正仿宋_GBK"/>
          <w:color w:val="000000"/>
          <w:sz w:val="28"/>
          <w:szCs w:val="28"/>
        </w:rPr>
        <w:t>材料原件</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lang w:val="en-US" w:eastAsia="zh-CN"/>
        </w:rPr>
        <w:t>收</w:t>
      </w:r>
      <w:r>
        <w:rPr>
          <w:rFonts w:hint="eastAsia" w:ascii="Times New Roman" w:hAnsi="Times New Roman" w:eastAsia="方正仿宋_GBK"/>
          <w:color w:val="000000"/>
          <w:sz w:val="28"/>
          <w:szCs w:val="28"/>
        </w:rPr>
        <w:t>复印件</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rPr>
        <w:t>。</w:t>
      </w:r>
      <w:r>
        <w:rPr>
          <w:rFonts w:hint="default" w:ascii="Times New Roman" w:hAnsi="Times New Roman" w:eastAsia="方正仿宋_GBK"/>
          <w:color w:val="000000"/>
          <w:sz w:val="28"/>
          <w:szCs w:val="28"/>
        </w:rPr>
        <w:t>2025年应届毕业生暂未取得招聘条件要求的毕业（学位）证书的，</w:t>
      </w:r>
      <w:r>
        <w:rPr>
          <w:rFonts w:hint="eastAsia" w:ascii="Times New Roman" w:hAnsi="Times New Roman" w:eastAsia="方正仿宋_GBK"/>
          <w:color w:val="000000"/>
          <w:sz w:val="28"/>
          <w:szCs w:val="28"/>
          <w:lang w:val="en-US" w:eastAsia="zh-CN"/>
        </w:rPr>
        <w:t>须</w:t>
      </w:r>
      <w:r>
        <w:rPr>
          <w:rFonts w:hint="default" w:ascii="Times New Roman" w:hAnsi="Times New Roman" w:eastAsia="方正仿宋_GBK"/>
          <w:color w:val="000000"/>
          <w:sz w:val="28"/>
          <w:szCs w:val="28"/>
        </w:rPr>
        <w:t>提供教育部学籍在线验证报告</w:t>
      </w:r>
      <w:r>
        <w:rPr>
          <w:rFonts w:hint="eastAsia" w:ascii="Times New Roman" w:hAnsi="Times New Roman" w:eastAsia="方正仿宋_GBK"/>
          <w:color w:val="000000"/>
          <w:sz w:val="28"/>
          <w:szCs w:val="28"/>
          <w:lang w:eastAsia="zh-CN"/>
        </w:rPr>
        <w:t>、</w:t>
      </w:r>
      <w:r>
        <w:rPr>
          <w:rFonts w:hint="default" w:ascii="Times New Roman" w:hAnsi="Times New Roman" w:eastAsia="方正仿宋_GBK"/>
          <w:color w:val="000000"/>
          <w:sz w:val="28"/>
          <w:szCs w:val="28"/>
        </w:rPr>
        <w:t>就业推荐表、各学期成绩单及其他应聘佐证材料</w:t>
      </w:r>
      <w:r>
        <w:rPr>
          <w:rFonts w:hint="eastAsia" w:ascii="Times New Roman" w:hAnsi="Times New Roman" w:eastAsia="方正仿宋_GBK"/>
          <w:color w:val="000000"/>
          <w:sz w:val="28"/>
          <w:szCs w:val="28"/>
        </w:rPr>
        <w:t>（注：境外留学人员须同时提交教育部中国留学服务中心认证证书原件及复印件）</w:t>
      </w:r>
    </w:p>
    <w:p w14:paraId="163EEF88">
      <w:pPr>
        <w:pStyle w:val="4"/>
        <w:shd w:val="clear" w:color="auto" w:fill="FFFFFF"/>
        <w:spacing w:line="44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3.</w:t>
      </w:r>
      <w:r>
        <w:rPr>
          <w:rFonts w:hint="eastAsia" w:ascii="Times New Roman" w:hAnsi="Times New Roman" w:eastAsia="方正仿宋_GBK"/>
          <w:color w:val="000000"/>
          <w:sz w:val="28"/>
          <w:szCs w:val="28"/>
        </w:rPr>
        <w:t>其他证明材料（包含报名岗位所需要的</w:t>
      </w:r>
      <w:r>
        <w:rPr>
          <w:rFonts w:hint="eastAsia" w:ascii="Times New Roman" w:hAnsi="Times New Roman" w:eastAsia="方正仿宋_GBK"/>
          <w:color w:val="FF0000"/>
          <w:sz w:val="28"/>
          <w:szCs w:val="28"/>
        </w:rPr>
        <w:t>加盖党委/党总支公章的中共党员证明材料原件 (</w:t>
      </w:r>
      <w:r>
        <w:rPr>
          <w:rFonts w:hint="eastAsia" w:ascii="Times New Roman" w:hAnsi="Times New Roman" w:eastAsia="方正仿宋_GBK"/>
          <w:color w:val="FF0000"/>
          <w:sz w:val="28"/>
          <w:szCs w:val="28"/>
          <w:lang w:val="en-US" w:eastAsia="zh-CN"/>
        </w:rPr>
        <w:t>6个月内，</w:t>
      </w:r>
      <w:r>
        <w:rPr>
          <w:rFonts w:hint="eastAsia" w:ascii="Times New Roman" w:hAnsi="Times New Roman" w:eastAsia="方正仿宋_GBK"/>
          <w:color w:val="FF0000"/>
          <w:sz w:val="28"/>
          <w:szCs w:val="28"/>
        </w:rPr>
        <w:t>模板附后)</w:t>
      </w:r>
      <w:r>
        <w:rPr>
          <w:rFonts w:hint="eastAsia" w:ascii="Times New Roman" w:hAnsi="Times New Roman" w:eastAsia="方正仿宋_GBK"/>
          <w:color w:val="000000"/>
          <w:sz w:val="28"/>
          <w:szCs w:val="28"/>
        </w:rPr>
        <w:t>、工作经历证明材料等（可用社保缴费明细佐证）。</w:t>
      </w:r>
    </w:p>
    <w:p w14:paraId="01BFBAFE">
      <w:pPr>
        <w:spacing w:after="0" w:line="480" w:lineRule="exact"/>
        <w:ind w:firstLine="560" w:firstLineChars="200"/>
        <w:jc w:val="both"/>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4.</w:t>
      </w:r>
      <w:r>
        <w:rPr>
          <w:rFonts w:hint="eastAsia" w:ascii="Times New Roman" w:hAnsi="Times New Roman" w:eastAsia="方正仿宋_GBK" w:cs="Times New Roman"/>
          <w:color w:val="000000"/>
          <w:sz w:val="28"/>
          <w:szCs w:val="28"/>
        </w:rPr>
        <w:t>凡未在规定时间内参加资格复审的，视为自动放弃。</w:t>
      </w:r>
    </w:p>
    <w:p w14:paraId="0A6AD36A">
      <w:pPr>
        <w:pStyle w:val="4"/>
        <w:shd w:val="clear" w:color="auto" w:fill="FFFFFF"/>
        <w:spacing w:line="440" w:lineRule="exact"/>
        <w:rPr>
          <w:rFonts w:ascii="Times New Roman" w:hAnsi="Times New Roman" w:eastAsia="方正仿宋_GBK"/>
          <w:color w:val="000000"/>
          <w:sz w:val="28"/>
          <w:szCs w:val="28"/>
        </w:rPr>
      </w:pPr>
    </w:p>
    <w:p w14:paraId="1E0FA1E7">
      <w:pPr>
        <w:pStyle w:val="4"/>
        <w:shd w:val="clear" w:color="auto" w:fill="FFFFFF"/>
        <w:spacing w:line="440" w:lineRule="exact"/>
        <w:rPr>
          <w:rFonts w:ascii="Times New Roman" w:hAnsi="Times New Roman" w:eastAsia="方正仿宋_GBK"/>
          <w:color w:val="000000"/>
          <w:sz w:val="28"/>
          <w:szCs w:val="28"/>
        </w:rPr>
      </w:pPr>
    </w:p>
    <w:p w14:paraId="04C65987">
      <w:pPr>
        <w:pStyle w:val="4"/>
        <w:shd w:val="clear" w:color="auto" w:fill="FFFFFF"/>
        <w:spacing w:line="440" w:lineRule="exact"/>
        <w:rPr>
          <w:rFonts w:ascii="Times New Roman" w:hAnsi="Times New Roman" w:eastAsia="方正仿宋_GBK"/>
          <w:color w:val="000000"/>
          <w:sz w:val="28"/>
          <w:szCs w:val="28"/>
        </w:rPr>
      </w:pPr>
    </w:p>
    <w:p w14:paraId="22F19CB8">
      <w:pPr>
        <w:pStyle w:val="4"/>
        <w:shd w:val="clear" w:color="auto" w:fill="FFFFFF"/>
        <w:spacing w:line="440" w:lineRule="exact"/>
        <w:rPr>
          <w:rFonts w:ascii="Times New Roman" w:hAnsi="Times New Roman" w:eastAsia="方正仿宋_GBK"/>
          <w:color w:val="000000"/>
          <w:sz w:val="28"/>
          <w:szCs w:val="28"/>
        </w:rPr>
      </w:pPr>
    </w:p>
    <w:p w14:paraId="28B7C012">
      <w:pPr>
        <w:pStyle w:val="4"/>
        <w:shd w:val="clear" w:color="auto" w:fill="FFFFFF"/>
        <w:spacing w:line="440" w:lineRule="exact"/>
        <w:rPr>
          <w:rFonts w:ascii="Times New Roman" w:hAnsi="Times New Roman" w:eastAsia="方正仿宋_GBK"/>
          <w:color w:val="000000"/>
          <w:sz w:val="28"/>
          <w:szCs w:val="28"/>
        </w:rPr>
      </w:pPr>
    </w:p>
    <w:p w14:paraId="2BD80949">
      <w:pPr>
        <w:pStyle w:val="4"/>
        <w:shd w:val="clear" w:color="auto" w:fill="FFFFFF"/>
        <w:spacing w:line="440" w:lineRule="exact"/>
        <w:rPr>
          <w:rFonts w:ascii="Times New Roman" w:hAnsi="Times New Roman" w:eastAsia="方正仿宋_GBK"/>
          <w:color w:val="000000"/>
          <w:sz w:val="28"/>
          <w:szCs w:val="28"/>
        </w:rPr>
      </w:pPr>
    </w:p>
    <w:p w14:paraId="300C69B6">
      <w:pPr>
        <w:pStyle w:val="4"/>
        <w:shd w:val="clear" w:color="auto" w:fill="FFFFFF"/>
        <w:spacing w:line="440" w:lineRule="exact"/>
        <w:rPr>
          <w:rFonts w:ascii="Times New Roman" w:hAnsi="Times New Roman" w:eastAsia="方正仿宋_GBK"/>
          <w:color w:val="000000"/>
          <w:sz w:val="28"/>
          <w:szCs w:val="28"/>
        </w:rPr>
      </w:pPr>
    </w:p>
    <w:p w14:paraId="5B1CD46B">
      <w:pPr>
        <w:pStyle w:val="4"/>
        <w:shd w:val="clear" w:color="auto" w:fill="FFFFFF"/>
        <w:spacing w:line="440" w:lineRule="exact"/>
        <w:rPr>
          <w:rFonts w:ascii="Times New Roman" w:hAnsi="Times New Roman" w:eastAsia="方正仿宋_GBK"/>
          <w:color w:val="000000"/>
          <w:sz w:val="28"/>
          <w:szCs w:val="28"/>
        </w:rPr>
      </w:pPr>
    </w:p>
    <w:p w14:paraId="74428BB6">
      <w:pPr>
        <w:pStyle w:val="4"/>
        <w:shd w:val="clear" w:color="auto" w:fill="FFFFFF"/>
        <w:spacing w:line="440" w:lineRule="exact"/>
        <w:rPr>
          <w:rFonts w:ascii="Times New Roman" w:hAnsi="Times New Roman" w:eastAsia="方正仿宋_GBK"/>
          <w:color w:val="000000"/>
          <w:sz w:val="28"/>
          <w:szCs w:val="28"/>
        </w:rPr>
      </w:pPr>
    </w:p>
    <w:p w14:paraId="7757CCF6">
      <w:pPr>
        <w:pStyle w:val="4"/>
        <w:shd w:val="clear" w:color="auto" w:fill="FFFFFF"/>
        <w:spacing w:line="440" w:lineRule="exact"/>
        <w:rPr>
          <w:rFonts w:ascii="Times New Roman" w:hAnsi="Times New Roman" w:eastAsia="方正仿宋_GBK"/>
          <w:color w:val="000000"/>
          <w:sz w:val="28"/>
          <w:szCs w:val="28"/>
        </w:rPr>
      </w:pPr>
    </w:p>
    <w:p w14:paraId="753FF846">
      <w:pPr>
        <w:pStyle w:val="4"/>
        <w:shd w:val="clear" w:color="auto" w:fill="FFFFFF"/>
        <w:spacing w:line="440" w:lineRule="exact"/>
        <w:rPr>
          <w:rFonts w:ascii="Times New Roman" w:hAnsi="Times New Roman" w:eastAsia="方正仿宋_GBK"/>
          <w:color w:val="000000"/>
          <w:sz w:val="28"/>
          <w:szCs w:val="28"/>
        </w:rPr>
      </w:pPr>
    </w:p>
    <w:p w14:paraId="6349C8D2">
      <w:pPr>
        <w:pStyle w:val="4"/>
        <w:shd w:val="clear" w:color="auto" w:fill="FFFFFF"/>
        <w:spacing w:line="440" w:lineRule="exact"/>
        <w:rPr>
          <w:rFonts w:ascii="Times New Roman" w:hAnsi="Times New Roman" w:eastAsia="方正仿宋_GBK"/>
          <w:color w:val="000000"/>
          <w:sz w:val="28"/>
          <w:szCs w:val="28"/>
        </w:rPr>
      </w:pPr>
    </w:p>
    <w:p w14:paraId="09FFB58B">
      <w:pPr>
        <w:pStyle w:val="4"/>
        <w:shd w:val="clear" w:color="auto" w:fill="FFFFFF"/>
        <w:spacing w:line="440" w:lineRule="exact"/>
        <w:rPr>
          <w:rFonts w:ascii="Times New Roman" w:hAnsi="Times New Roman" w:eastAsia="方正仿宋_GBK"/>
          <w:color w:val="000000"/>
          <w:sz w:val="28"/>
          <w:szCs w:val="28"/>
        </w:rPr>
      </w:pPr>
      <w:bookmarkStart w:id="0" w:name="_GoBack"/>
      <w:bookmarkEnd w:id="0"/>
    </w:p>
    <w:p w14:paraId="473E9471">
      <w:pPr>
        <w:ind w:firstLine="1320" w:firstLineChars="300"/>
        <w:jc w:val="both"/>
        <w:rPr>
          <w:rFonts w:hint="eastAsia" w:eastAsia="方正仿宋_GBK"/>
          <w:sz w:val="44"/>
          <w:szCs w:val="44"/>
          <w:lang w:val="en-US" w:eastAsia="zh-CN"/>
        </w:rPr>
      </w:pPr>
      <w:r>
        <w:rPr>
          <w:rFonts w:eastAsia="方正仿宋_GBK"/>
          <w:sz w:val="44"/>
          <w:szCs w:val="44"/>
        </w:rPr>
        <w:t>中</w:t>
      </w:r>
      <w:r>
        <w:rPr>
          <w:rFonts w:hint="eastAsia" w:eastAsia="方正仿宋_GBK"/>
          <w:sz w:val="44"/>
          <w:szCs w:val="44"/>
        </w:rPr>
        <w:t>国</w:t>
      </w:r>
      <w:r>
        <w:rPr>
          <w:rFonts w:eastAsia="方正仿宋_GBK"/>
          <w:sz w:val="44"/>
          <w:szCs w:val="44"/>
        </w:rPr>
        <w:t>共产党党员证明信</w:t>
      </w:r>
    </w:p>
    <w:p w14:paraId="50E96421">
      <w:pPr>
        <w:spacing w:line="360" w:lineRule="auto"/>
        <w:ind w:right="440" w:rightChars="200"/>
        <w:rPr>
          <w:rFonts w:eastAsia="方正仿宋_GBK"/>
          <w:sz w:val="32"/>
          <w:szCs w:val="33"/>
        </w:rPr>
      </w:pPr>
    </w:p>
    <w:p w14:paraId="37DCF16C">
      <w:pPr>
        <w:spacing w:line="360" w:lineRule="auto"/>
        <w:ind w:right="440" w:rightChars="200"/>
        <w:rPr>
          <w:rFonts w:eastAsia="方正仿宋_GBK"/>
          <w:sz w:val="32"/>
          <w:szCs w:val="33"/>
        </w:rPr>
      </w:pPr>
      <w:r>
        <w:rPr>
          <w:rFonts w:hint="eastAsia" w:eastAsia="方正仿宋_GBK"/>
          <w:sz w:val="32"/>
          <w:szCs w:val="33"/>
        </w:rPr>
        <w:t>中共重庆工贸职业技术学院委员会：</w:t>
      </w:r>
    </w:p>
    <w:p w14:paraId="030D13BF">
      <w:pPr>
        <w:spacing w:line="360" w:lineRule="auto"/>
        <w:ind w:right="440" w:rightChars="200"/>
        <w:rPr>
          <w:rFonts w:eastAsia="方正仿宋_GBK"/>
          <w:sz w:val="32"/>
          <w:szCs w:val="33"/>
        </w:rPr>
      </w:pPr>
      <w:r>
        <w:rPr>
          <w:rFonts w:hint="eastAsia" w:eastAsia="方正仿宋_GBK"/>
          <w:sz w:val="32"/>
          <w:szCs w:val="33"/>
        </w:rPr>
        <w:t xml:space="preserve">    XXX，性别X，民族XX，身份证号码为XXXXXXXX ，     XXXX年XX月XX日在XX（基层组织）加入中国共产党成为预备党员(预备期为XXXX年XX月XX日---XXXX年XX月XX日)， XXXX年XX月XX日成为中国共产党正式党员</w:t>
      </w:r>
      <w:r>
        <w:rPr>
          <w:rFonts w:hint="eastAsia" w:eastAsia="方正仿宋_GBK"/>
          <w:sz w:val="32"/>
          <w:szCs w:val="33"/>
          <w:lang w:eastAsia="zh-CN"/>
        </w:rPr>
        <w:t>，</w:t>
      </w:r>
      <w:r>
        <w:rPr>
          <w:rFonts w:hint="eastAsia" w:eastAsia="方正仿宋_GBK"/>
          <w:sz w:val="32"/>
          <w:szCs w:val="33"/>
        </w:rPr>
        <w:t>党费缴纳至XXXX年XX月，现所属支部为XXXXXX。</w:t>
      </w:r>
    </w:p>
    <w:p w14:paraId="10F21A8A">
      <w:pPr>
        <w:spacing w:line="360" w:lineRule="auto"/>
        <w:ind w:right="440" w:rightChars="200"/>
        <w:rPr>
          <w:rFonts w:eastAsia="方正仿宋_GBK"/>
          <w:sz w:val="32"/>
          <w:szCs w:val="33"/>
        </w:rPr>
      </w:pPr>
      <w:r>
        <w:rPr>
          <w:rFonts w:hint="eastAsia" w:eastAsia="方正仿宋_GBK"/>
          <w:sz w:val="32"/>
          <w:szCs w:val="33"/>
        </w:rPr>
        <w:t xml:space="preserve">    特此证明</w:t>
      </w:r>
    </w:p>
    <w:p w14:paraId="20C343A6">
      <w:pPr>
        <w:spacing w:line="360" w:lineRule="auto"/>
        <w:ind w:right="440" w:rightChars="200"/>
        <w:rPr>
          <w:rFonts w:eastAsia="方正仿宋_GBK"/>
          <w:sz w:val="32"/>
          <w:szCs w:val="33"/>
        </w:rPr>
      </w:pPr>
      <w:r>
        <w:rPr>
          <w:rFonts w:hint="eastAsia" w:eastAsia="方正仿宋_GBK"/>
          <w:sz w:val="32"/>
          <w:szCs w:val="33"/>
        </w:rPr>
        <w:t>联系人（手签）:</w:t>
      </w:r>
    </w:p>
    <w:p w14:paraId="364C07B2">
      <w:pPr>
        <w:spacing w:line="360" w:lineRule="auto"/>
        <w:ind w:right="440" w:rightChars="200"/>
        <w:rPr>
          <w:rFonts w:eastAsia="方正仿宋_GBK"/>
          <w:sz w:val="32"/>
          <w:szCs w:val="33"/>
        </w:rPr>
      </w:pPr>
      <w:r>
        <w:rPr>
          <w:rFonts w:hint="eastAsia" w:eastAsia="方正仿宋_GBK"/>
          <w:sz w:val="32"/>
          <w:szCs w:val="33"/>
        </w:rPr>
        <w:t>联系电话：</w:t>
      </w:r>
    </w:p>
    <w:p w14:paraId="1ADCF0E1">
      <w:pPr>
        <w:spacing w:line="360" w:lineRule="auto"/>
        <w:ind w:right="440" w:rightChars="200"/>
        <w:rPr>
          <w:rFonts w:eastAsia="方正仿宋_GBK"/>
          <w:sz w:val="32"/>
          <w:szCs w:val="33"/>
        </w:rPr>
      </w:pPr>
    </w:p>
    <w:p w14:paraId="3924C2C0">
      <w:pPr>
        <w:spacing w:line="360" w:lineRule="auto"/>
        <w:ind w:right="440" w:rightChars="200"/>
        <w:jc w:val="right"/>
        <w:rPr>
          <w:rFonts w:eastAsia="方正仿宋_GBK"/>
          <w:sz w:val="32"/>
          <w:szCs w:val="33"/>
        </w:rPr>
      </w:pPr>
      <w:r>
        <w:rPr>
          <w:rFonts w:hint="eastAsia" w:eastAsia="方正仿宋_GBK"/>
          <w:sz w:val="32"/>
          <w:szCs w:val="33"/>
        </w:rPr>
        <w:t>党委/党总支名称:XXXXXX（加盖公章）</w:t>
      </w:r>
    </w:p>
    <w:p w14:paraId="20CE1BE4">
      <w:pPr>
        <w:spacing w:line="360" w:lineRule="auto"/>
        <w:ind w:right="440" w:rightChars="200" w:firstLine="630"/>
      </w:pPr>
      <w:r>
        <w:rPr>
          <w:rFonts w:hint="eastAsia" w:eastAsia="方正仿宋_GBK"/>
          <w:sz w:val="32"/>
          <w:szCs w:val="33"/>
        </w:rPr>
        <w:t xml:space="preserve">                                    年   月   日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zMxZDY4ZjhlZWE1NDc0NGJlYWYyZjgzN2ZmZTUifQ=="/>
  </w:docVars>
  <w:rsids>
    <w:rsidRoot w:val="00D31D50"/>
    <w:rsid w:val="00006A8E"/>
    <w:rsid w:val="000E313A"/>
    <w:rsid w:val="00114D22"/>
    <w:rsid w:val="00130D0F"/>
    <w:rsid w:val="002359FC"/>
    <w:rsid w:val="00237F4F"/>
    <w:rsid w:val="00323B43"/>
    <w:rsid w:val="00331292"/>
    <w:rsid w:val="00382AD9"/>
    <w:rsid w:val="003D37D8"/>
    <w:rsid w:val="0040429E"/>
    <w:rsid w:val="004065DB"/>
    <w:rsid w:val="00426133"/>
    <w:rsid w:val="004358AB"/>
    <w:rsid w:val="004A7F21"/>
    <w:rsid w:val="004B5591"/>
    <w:rsid w:val="004D4C8B"/>
    <w:rsid w:val="004D7535"/>
    <w:rsid w:val="00522625"/>
    <w:rsid w:val="005772E8"/>
    <w:rsid w:val="005A117C"/>
    <w:rsid w:val="005D10A8"/>
    <w:rsid w:val="006245A7"/>
    <w:rsid w:val="00645F0D"/>
    <w:rsid w:val="00651384"/>
    <w:rsid w:val="006514AD"/>
    <w:rsid w:val="006A182B"/>
    <w:rsid w:val="006D74D7"/>
    <w:rsid w:val="006F0943"/>
    <w:rsid w:val="00776D61"/>
    <w:rsid w:val="007C1856"/>
    <w:rsid w:val="007F268A"/>
    <w:rsid w:val="0081673D"/>
    <w:rsid w:val="00842EA2"/>
    <w:rsid w:val="0086349A"/>
    <w:rsid w:val="00876439"/>
    <w:rsid w:val="008B7726"/>
    <w:rsid w:val="008E3FA7"/>
    <w:rsid w:val="00920BD6"/>
    <w:rsid w:val="0097283A"/>
    <w:rsid w:val="00AC0726"/>
    <w:rsid w:val="00B87F1D"/>
    <w:rsid w:val="00BB5B4B"/>
    <w:rsid w:val="00C034A9"/>
    <w:rsid w:val="00C33403"/>
    <w:rsid w:val="00C83C6E"/>
    <w:rsid w:val="00D005AB"/>
    <w:rsid w:val="00D31D50"/>
    <w:rsid w:val="00D75511"/>
    <w:rsid w:val="00DD0A83"/>
    <w:rsid w:val="00DE4EFB"/>
    <w:rsid w:val="00E129BD"/>
    <w:rsid w:val="00E503DC"/>
    <w:rsid w:val="00E80BBA"/>
    <w:rsid w:val="00ED71FE"/>
    <w:rsid w:val="00EF67CC"/>
    <w:rsid w:val="00F27314"/>
    <w:rsid w:val="00F327E8"/>
    <w:rsid w:val="00FB3AD1"/>
    <w:rsid w:val="03303F8A"/>
    <w:rsid w:val="03345AEF"/>
    <w:rsid w:val="03780664"/>
    <w:rsid w:val="04412885"/>
    <w:rsid w:val="047A39D5"/>
    <w:rsid w:val="0486237A"/>
    <w:rsid w:val="05432019"/>
    <w:rsid w:val="07CF4038"/>
    <w:rsid w:val="09F63AFE"/>
    <w:rsid w:val="0C6F7B97"/>
    <w:rsid w:val="0DFA7935"/>
    <w:rsid w:val="11EA1F6A"/>
    <w:rsid w:val="1382369F"/>
    <w:rsid w:val="157733E4"/>
    <w:rsid w:val="17C90AA4"/>
    <w:rsid w:val="1C2F2E9F"/>
    <w:rsid w:val="257F09F3"/>
    <w:rsid w:val="264C1542"/>
    <w:rsid w:val="26A85D28"/>
    <w:rsid w:val="285D6107"/>
    <w:rsid w:val="28F90ABD"/>
    <w:rsid w:val="297D349C"/>
    <w:rsid w:val="2A956E04"/>
    <w:rsid w:val="2BF81500"/>
    <w:rsid w:val="2DD45655"/>
    <w:rsid w:val="2E132621"/>
    <w:rsid w:val="2EA11FD7"/>
    <w:rsid w:val="3710594F"/>
    <w:rsid w:val="3A443B62"/>
    <w:rsid w:val="3C37572C"/>
    <w:rsid w:val="424468FA"/>
    <w:rsid w:val="46933EA7"/>
    <w:rsid w:val="4E376089"/>
    <w:rsid w:val="4E571E4F"/>
    <w:rsid w:val="4FA95C05"/>
    <w:rsid w:val="52FA2A37"/>
    <w:rsid w:val="5360321B"/>
    <w:rsid w:val="53FF2B7C"/>
    <w:rsid w:val="54220D5E"/>
    <w:rsid w:val="57BA3A58"/>
    <w:rsid w:val="5A8B16AB"/>
    <w:rsid w:val="5BE80399"/>
    <w:rsid w:val="5F021C7A"/>
    <w:rsid w:val="60E64A24"/>
    <w:rsid w:val="627B32DD"/>
    <w:rsid w:val="66000E5A"/>
    <w:rsid w:val="667234CF"/>
    <w:rsid w:val="69E0765A"/>
    <w:rsid w:val="6BAD2D8D"/>
    <w:rsid w:val="6C120B10"/>
    <w:rsid w:val="709760D6"/>
    <w:rsid w:val="71325EE7"/>
    <w:rsid w:val="71780E69"/>
    <w:rsid w:val="722B72BA"/>
    <w:rsid w:val="79022643"/>
    <w:rsid w:val="79E330E0"/>
    <w:rsid w:val="79FB3163"/>
    <w:rsid w:val="7EFB200E"/>
    <w:rsid w:val="7F36443F"/>
    <w:rsid w:val="7FB2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after="0"/>
    </w:pPr>
    <w:rPr>
      <w:rFonts w:ascii="Calibri" w:hAnsi="Calibri" w:eastAsia="宋体" w:cs="Times New Roman"/>
      <w:sz w:val="24"/>
      <w:szCs w:val="24"/>
    </w:rPr>
  </w:style>
  <w:style w:type="character" w:customStyle="1" w:styleId="7">
    <w:name w:val="页眉 Char"/>
    <w:basedOn w:val="6"/>
    <w:link w:val="3"/>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526</Words>
  <Characters>597</Characters>
  <Lines>5</Lines>
  <Paragraphs>1</Paragraphs>
  <TotalTime>0</TotalTime>
  <ScaleCrop>false</ScaleCrop>
  <LinksUpToDate>false</LinksUpToDate>
  <CharactersWithSpaces>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游师傅</cp:lastModifiedBy>
  <cp:lastPrinted>2021-06-22T02:35:00Z</cp:lastPrinted>
  <dcterms:modified xsi:type="dcterms:W3CDTF">2025-04-03T05:00:19Z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198367474_btnclosed</vt:lpwstr>
  </property>
  <property fmtid="{D5CDD505-2E9C-101B-9397-08002B2CF9AE}" pid="3" name="KSOProductBuildVer">
    <vt:lpwstr>2052-12.1.0.20305</vt:lpwstr>
  </property>
  <property fmtid="{D5CDD505-2E9C-101B-9397-08002B2CF9AE}" pid="4" name="ICV">
    <vt:lpwstr>4A16CBC3ACD84DA0B83E3B6693582225_13</vt:lpwstr>
  </property>
  <property fmtid="{D5CDD505-2E9C-101B-9397-08002B2CF9AE}" pid="5" name="KSOTemplateDocerSaveRecord">
    <vt:lpwstr>eyJoZGlkIjoiMDBmNGM5OTI2NDQ0YjZjOTExY2IzMDVkMDFmZWQ0ZWEiLCJ1c2VySWQiOiIzMzY0NzQyNTEifQ==</vt:lpwstr>
  </property>
</Properties>
</file>