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99"/>
        <w:gridCol w:w="1612"/>
        <w:gridCol w:w="692"/>
        <w:gridCol w:w="771"/>
        <w:gridCol w:w="217"/>
        <w:gridCol w:w="1182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璧山区人武部公开招录工作人员报名表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长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(主要教育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从高中开始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填写)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</w:pPr>
    </w:p>
    <w:tbl>
      <w:tblPr>
        <w:tblStyle w:val="2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22"/>
        <w:gridCol w:w="1170"/>
        <w:gridCol w:w="750"/>
        <w:gridCol w:w="690"/>
        <w:gridCol w:w="4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firstLine="44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本人对以上内容的真实性负责，若有虚假，自愿取消聘用资格，承担相应责任。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left="3931" w:leftChars="1872" w:firstLine="44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left="3931" w:leftChars="1872" w:firstLine="22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left="3276" w:leftChars="156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left="3276" w:leftChars="156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ind w:left="3276" w:leftChars="156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审核日期：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1.请将此表双面打印；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2.毕业学校应为毕业证签发学校，所学专业应与毕业证上专业相符；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3.家庭成员及主要社会关系包括父母、配偶、子女、兄弟姐妹基本情况。</w:t>
            </w:r>
          </w:p>
        </w:tc>
      </w:tr>
    </w:tbl>
    <w:tbl>
      <w:tblPr>
        <w:tblStyle w:val="3"/>
        <w:tblpPr w:leftFromText="180" w:rightFromText="180" w:vertAnchor="text" w:tblpX="10214" w:tblpY="-20014"/>
        <w:tblOverlap w:val="never"/>
        <w:tblW w:w="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8" w:lineRule="exact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GY2YjcyODQxMzg4OTgyMzZiNDc2MGYzMWI0OWYifQ=="/>
  </w:docVars>
  <w:rsids>
    <w:rsidRoot w:val="00000000"/>
    <w:rsid w:val="3539641F"/>
    <w:rsid w:val="749F5BAC"/>
    <w:rsid w:val="7DBFFCFE"/>
    <w:rsid w:val="BC9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2024-12-25T19:39:00Z</dcterms:created>
  <dc:creator>Administrator</dc:creator>
  <cp:lastModifiedBy>ht706</cp:lastModifiedBy>
  <dcterms:modified xsi:type="dcterms:W3CDTF">2024-12-26T08:37:02Z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5B2C2300152C4E4AA2A94A69AC59FB4D_12</vt:lpwstr>
  </property>
</Properties>
</file>