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919"/>
        <w:gridCol w:w="2299"/>
        <w:gridCol w:w="787"/>
        <w:gridCol w:w="1404"/>
        <w:gridCol w:w="950"/>
        <w:gridCol w:w="4987"/>
        <w:gridCol w:w="1601"/>
      </w:tblGrid>
      <w:tr w14:paraId="409F8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  <w:jc w:val="center"/>
        </w:trPr>
        <w:tc>
          <w:tcPr>
            <w:tcW w:w="14703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771C5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 w:val="28"/>
                <w:szCs w:val="28"/>
                <w:lang w:bidi="ar"/>
              </w:rPr>
              <w:t>附件1</w:t>
            </w:r>
            <w:bookmarkStart w:id="0" w:name="_GoBack"/>
            <w:bookmarkEnd w:id="0"/>
          </w:p>
          <w:p w14:paraId="62945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kern w:val="0"/>
                <w:sz w:val="44"/>
                <w:szCs w:val="44"/>
                <w:lang w:val="en-US" w:eastAsia="zh-CN" w:bidi="ar"/>
              </w:rPr>
              <w:t>成都市金牛国投人力资源服务有限公司</w:t>
            </w:r>
          </w:p>
          <w:p w14:paraId="58502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57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 w:val="0"/>
                <w:bCs w:val="0"/>
                <w:color w:val="auto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kern w:val="0"/>
                <w:sz w:val="44"/>
                <w:szCs w:val="44"/>
                <w:lang w:bidi="ar"/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kern w:val="0"/>
                <w:sz w:val="44"/>
                <w:szCs w:val="44"/>
                <w:lang w:val="en-US" w:eastAsia="zh-CN" w:bidi="ar"/>
              </w:rPr>
              <w:t>6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kern w:val="0"/>
                <w:sz w:val="44"/>
                <w:szCs w:val="44"/>
                <w:lang w:bidi="ar"/>
              </w:rPr>
              <w:t>年编外人员补员岗位表</w:t>
            </w:r>
          </w:p>
        </w:tc>
      </w:tr>
      <w:tr w14:paraId="1017F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56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988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bidi="ar"/>
              </w:rPr>
              <w:t>招聘单位</w:t>
            </w:r>
          </w:p>
        </w:tc>
        <w:tc>
          <w:tcPr>
            <w:tcW w:w="400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F84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bidi="ar"/>
              </w:rPr>
              <w:t>招  聘  岗  位</w:t>
            </w:r>
          </w:p>
        </w:tc>
        <w:tc>
          <w:tcPr>
            <w:tcW w:w="7341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5F0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bidi="ar"/>
              </w:rPr>
              <w:t>应 聘 资 格 条 件</w:t>
            </w:r>
          </w:p>
        </w:tc>
        <w:tc>
          <w:tcPr>
            <w:tcW w:w="1601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692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bidi="ar"/>
              </w:rPr>
              <w:t>工作地点</w:t>
            </w:r>
          </w:p>
        </w:tc>
      </w:tr>
      <w:tr w14:paraId="19125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756" w:type="dxa"/>
            <w:vMerge w:val="continue"/>
            <w:tcBorders>
              <w:top w:val="single" w:color="auto" w:sz="4" w:space="0"/>
            </w:tcBorders>
            <w:noWrap w:val="0"/>
            <w:vAlign w:val="center"/>
          </w:tcPr>
          <w:p w14:paraId="35942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19" w:type="dxa"/>
            <w:tcBorders>
              <w:top w:val="single" w:color="auto" w:sz="4" w:space="0"/>
            </w:tcBorders>
            <w:noWrap w:val="0"/>
            <w:vAlign w:val="center"/>
          </w:tcPr>
          <w:p w14:paraId="2D5EC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bidi="ar"/>
              </w:rPr>
              <w:t>人员类别</w:t>
            </w:r>
          </w:p>
        </w:tc>
        <w:tc>
          <w:tcPr>
            <w:tcW w:w="2299" w:type="dxa"/>
            <w:tcBorders>
              <w:top w:val="single" w:color="auto" w:sz="4" w:space="0"/>
            </w:tcBorders>
            <w:noWrap w:val="0"/>
            <w:vAlign w:val="center"/>
          </w:tcPr>
          <w:p w14:paraId="15BA2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bidi="ar"/>
              </w:rPr>
              <w:t>岗位名称</w:t>
            </w:r>
          </w:p>
        </w:tc>
        <w:tc>
          <w:tcPr>
            <w:tcW w:w="787" w:type="dxa"/>
            <w:tcBorders>
              <w:top w:val="single" w:color="auto" w:sz="4" w:space="0"/>
            </w:tcBorders>
            <w:noWrap w:val="0"/>
            <w:vAlign w:val="center"/>
          </w:tcPr>
          <w:p w14:paraId="219CE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bidi="ar"/>
              </w:rPr>
              <w:t>招聘</w:t>
            </w:r>
          </w:p>
          <w:p w14:paraId="3D8F2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bidi="ar"/>
              </w:rPr>
              <w:t>人数</w:t>
            </w:r>
          </w:p>
        </w:tc>
        <w:tc>
          <w:tcPr>
            <w:tcW w:w="1404" w:type="dxa"/>
            <w:tcBorders>
              <w:top w:val="single" w:color="auto" w:sz="4" w:space="0"/>
            </w:tcBorders>
            <w:noWrap w:val="0"/>
            <w:vAlign w:val="center"/>
          </w:tcPr>
          <w:p w14:paraId="5C13B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bidi="ar"/>
              </w:rPr>
              <w:t>学历</w:t>
            </w:r>
          </w:p>
          <w:p w14:paraId="5CF38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bidi="ar"/>
              </w:rPr>
              <w:t>学位</w:t>
            </w:r>
          </w:p>
        </w:tc>
        <w:tc>
          <w:tcPr>
            <w:tcW w:w="950" w:type="dxa"/>
            <w:tcBorders>
              <w:top w:val="single" w:color="auto" w:sz="4" w:space="0"/>
            </w:tcBorders>
            <w:noWrap w:val="0"/>
            <w:vAlign w:val="center"/>
          </w:tcPr>
          <w:p w14:paraId="76FB9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bidi="ar"/>
              </w:rPr>
              <w:t>专业</w:t>
            </w:r>
          </w:p>
        </w:tc>
        <w:tc>
          <w:tcPr>
            <w:tcW w:w="4987" w:type="dxa"/>
            <w:tcBorders>
              <w:top w:val="single" w:color="auto" w:sz="4" w:space="0"/>
            </w:tcBorders>
            <w:noWrap w:val="0"/>
            <w:vAlign w:val="center"/>
          </w:tcPr>
          <w:p w14:paraId="345E1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8"/>
                <w:szCs w:val="28"/>
                <w:lang w:eastAsia="zh-CN" w:bidi="ar"/>
              </w:rPr>
              <w:t>其他</w:t>
            </w:r>
          </w:p>
        </w:tc>
        <w:tc>
          <w:tcPr>
            <w:tcW w:w="1601" w:type="dxa"/>
            <w:vMerge w:val="continue"/>
            <w:tcBorders>
              <w:top w:val="single" w:color="auto" w:sz="4" w:space="0"/>
            </w:tcBorders>
            <w:noWrap w:val="0"/>
            <w:vAlign w:val="center"/>
          </w:tcPr>
          <w:p w14:paraId="0545A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538D7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  <w:jc w:val="center"/>
        </w:trPr>
        <w:tc>
          <w:tcPr>
            <w:tcW w:w="1756" w:type="dxa"/>
            <w:noWrap w:val="0"/>
            <w:vAlign w:val="center"/>
          </w:tcPr>
          <w:p w14:paraId="59D7E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 w:bidi="ar"/>
              </w:rPr>
              <w:t>国投人力</w:t>
            </w:r>
          </w:p>
        </w:tc>
        <w:tc>
          <w:tcPr>
            <w:tcW w:w="919" w:type="dxa"/>
            <w:noWrap w:val="0"/>
            <w:vAlign w:val="center"/>
          </w:tcPr>
          <w:p w14:paraId="6D04E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 w:bidi="ar"/>
              </w:rPr>
              <w:t>编外人员</w:t>
            </w:r>
          </w:p>
        </w:tc>
        <w:tc>
          <w:tcPr>
            <w:tcW w:w="2299" w:type="dxa"/>
            <w:noWrap w:val="0"/>
            <w:vAlign w:val="center"/>
          </w:tcPr>
          <w:p w14:paraId="4289C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金牛区驷马桥街道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基层治理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岗位（辅助执法）</w:t>
            </w:r>
          </w:p>
        </w:tc>
        <w:tc>
          <w:tcPr>
            <w:tcW w:w="787" w:type="dxa"/>
            <w:noWrap w:val="0"/>
            <w:vAlign w:val="center"/>
          </w:tcPr>
          <w:p w14:paraId="02A0C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404" w:type="dxa"/>
            <w:noWrap w:val="0"/>
            <w:vAlign w:val="center"/>
          </w:tcPr>
          <w:p w14:paraId="66EB4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 w:bidi="ar"/>
              </w:rPr>
              <w:t>大专及以上学历</w:t>
            </w:r>
          </w:p>
        </w:tc>
        <w:tc>
          <w:tcPr>
            <w:tcW w:w="950" w:type="dxa"/>
            <w:noWrap w:val="0"/>
            <w:vAlign w:val="center"/>
          </w:tcPr>
          <w:p w14:paraId="55789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120" w:firstLineChars="5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 w:bidi="ar"/>
              </w:rPr>
              <w:t>不限</w:t>
            </w:r>
          </w:p>
        </w:tc>
        <w:tc>
          <w:tcPr>
            <w:tcW w:w="4987" w:type="dxa"/>
            <w:noWrap w:val="0"/>
            <w:vAlign w:val="center"/>
          </w:tcPr>
          <w:p w14:paraId="6F2CB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45</w:t>
            </w:r>
            <w:r>
              <w:rPr>
                <w:rFonts w:hint="eastAsia" w:eastAsia="方正仿宋_GBK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周岁及以下（截至公告发布当日）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  <w:t>心身健康，有责任心、做事认真、踏实、细致；有良好的语言表达能力及沟通能力；具备爱岗敬业，吃苦耐劳的精神及抗压能力，适应加班和夜班工作；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  <w:t>中共</w:t>
            </w:r>
            <w:r>
              <w:rPr>
                <w:rFonts w:hint="eastAsia" w:eastAsia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党员、复退军人在同等条件下优先考虑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601" w:type="dxa"/>
            <w:noWrap w:val="0"/>
            <w:vAlign w:val="center"/>
          </w:tcPr>
          <w:p w14:paraId="39AC7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80" w:lineRule="exact"/>
              <w:ind w:left="0" w:leftChars="0" w:right="0" w:rightChars="0"/>
              <w:jc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/>
              </w:rPr>
              <w:t>驷马桥街道辖区</w:t>
            </w:r>
          </w:p>
        </w:tc>
      </w:tr>
      <w:tr w14:paraId="183F5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  <w:jc w:val="center"/>
        </w:trPr>
        <w:tc>
          <w:tcPr>
            <w:tcW w:w="1756" w:type="dxa"/>
            <w:noWrap w:val="0"/>
            <w:vAlign w:val="center"/>
          </w:tcPr>
          <w:p w14:paraId="21880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 w:bidi="ar"/>
              </w:rPr>
              <w:t>国投人力</w:t>
            </w:r>
          </w:p>
        </w:tc>
        <w:tc>
          <w:tcPr>
            <w:tcW w:w="919" w:type="dxa"/>
            <w:noWrap w:val="0"/>
            <w:vAlign w:val="center"/>
          </w:tcPr>
          <w:p w14:paraId="2767B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 w:bidi="ar"/>
              </w:rPr>
              <w:t>编外人员</w:t>
            </w:r>
          </w:p>
        </w:tc>
        <w:tc>
          <w:tcPr>
            <w:tcW w:w="2299" w:type="dxa"/>
            <w:noWrap w:val="0"/>
            <w:vAlign w:val="center"/>
          </w:tcPr>
          <w:p w14:paraId="4AE94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金牛区驷马桥街道窗口辅助岗位</w:t>
            </w:r>
          </w:p>
        </w:tc>
        <w:tc>
          <w:tcPr>
            <w:tcW w:w="787" w:type="dxa"/>
            <w:noWrap w:val="0"/>
            <w:vAlign w:val="center"/>
          </w:tcPr>
          <w:p w14:paraId="0C220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404" w:type="dxa"/>
            <w:noWrap w:val="0"/>
            <w:vAlign w:val="center"/>
          </w:tcPr>
          <w:p w14:paraId="63EFE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 w:bidi="ar"/>
              </w:rPr>
              <w:t>大专及以上学历</w:t>
            </w:r>
          </w:p>
        </w:tc>
        <w:tc>
          <w:tcPr>
            <w:tcW w:w="950" w:type="dxa"/>
            <w:noWrap w:val="0"/>
            <w:vAlign w:val="center"/>
          </w:tcPr>
          <w:p w14:paraId="38CC5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120" w:firstLineChars="5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 w:bidi="ar"/>
              </w:rPr>
              <w:t>不限</w:t>
            </w:r>
          </w:p>
        </w:tc>
        <w:tc>
          <w:tcPr>
            <w:tcW w:w="4987" w:type="dxa"/>
            <w:noWrap w:val="0"/>
            <w:vAlign w:val="center"/>
          </w:tcPr>
          <w:p w14:paraId="3A5B3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hint="eastAsia" w:eastAsia="方正仿宋_GBK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40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周岁及以下</w:t>
            </w:r>
            <w:r>
              <w:rPr>
                <w:rFonts w:hint="eastAsia" w:eastAsia="方正仿宋_GBK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（截至公告发布当日）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能熟练操作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word</w:t>
            </w:r>
            <w:r>
              <w:rPr>
                <w:rFonts w:hint="eastAsia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Excel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等办公软件及办公设备，吃苦耐劳，有较强的沟通协调能力，有相关工作经历，同等条件下优先考虑。</w:t>
            </w:r>
          </w:p>
        </w:tc>
        <w:tc>
          <w:tcPr>
            <w:tcW w:w="1601" w:type="dxa"/>
            <w:noWrap w:val="0"/>
            <w:vAlign w:val="center"/>
          </w:tcPr>
          <w:p w14:paraId="1B3AB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80" w:lineRule="exact"/>
              <w:ind w:left="0" w:leftChars="0"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/>
              </w:rPr>
              <w:t>驷马桥街道便民大厅</w:t>
            </w:r>
          </w:p>
        </w:tc>
      </w:tr>
      <w:tr w14:paraId="499F2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  <w:jc w:val="center"/>
        </w:trPr>
        <w:tc>
          <w:tcPr>
            <w:tcW w:w="1756" w:type="dxa"/>
            <w:noWrap w:val="0"/>
            <w:vAlign w:val="center"/>
          </w:tcPr>
          <w:p w14:paraId="469C7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 w:bidi="ar"/>
              </w:rPr>
              <w:t>国投人力</w:t>
            </w:r>
          </w:p>
        </w:tc>
        <w:tc>
          <w:tcPr>
            <w:tcW w:w="919" w:type="dxa"/>
            <w:noWrap w:val="0"/>
            <w:vAlign w:val="center"/>
          </w:tcPr>
          <w:p w14:paraId="426F8D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 w:bidi="ar"/>
              </w:rPr>
              <w:t>编外人员</w:t>
            </w:r>
          </w:p>
        </w:tc>
        <w:tc>
          <w:tcPr>
            <w:tcW w:w="2299" w:type="dxa"/>
            <w:noWrap w:val="0"/>
            <w:vAlign w:val="center"/>
          </w:tcPr>
          <w:p w14:paraId="5DCED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金牛区驷马桥街道行政辅助岗位一</w:t>
            </w:r>
          </w:p>
        </w:tc>
        <w:tc>
          <w:tcPr>
            <w:tcW w:w="787" w:type="dxa"/>
            <w:noWrap w:val="0"/>
            <w:vAlign w:val="center"/>
          </w:tcPr>
          <w:p w14:paraId="79CDD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404" w:type="dxa"/>
            <w:noWrap w:val="0"/>
            <w:vAlign w:val="center"/>
          </w:tcPr>
          <w:p w14:paraId="032EE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 w:bidi="ar"/>
              </w:rPr>
              <w:t>大专及以上学历</w:t>
            </w:r>
          </w:p>
        </w:tc>
        <w:tc>
          <w:tcPr>
            <w:tcW w:w="950" w:type="dxa"/>
            <w:noWrap w:val="0"/>
            <w:vAlign w:val="center"/>
          </w:tcPr>
          <w:p w14:paraId="108E0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120" w:firstLineChars="5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 w:bidi="ar"/>
              </w:rPr>
              <w:t>不限</w:t>
            </w:r>
          </w:p>
        </w:tc>
        <w:tc>
          <w:tcPr>
            <w:tcW w:w="4987" w:type="dxa"/>
            <w:noWrap w:val="0"/>
            <w:vAlign w:val="center"/>
          </w:tcPr>
          <w:p w14:paraId="2BE06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35</w:t>
            </w:r>
            <w:r>
              <w:rPr>
                <w:rFonts w:hint="eastAsia" w:eastAsia="方正仿宋_GBK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周岁及以下（截至公告发布当日）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color w:val="auto"/>
                <w:sz w:val="21"/>
                <w:szCs w:val="21"/>
                <w:lang w:eastAsia="zh-CN"/>
              </w:rPr>
              <w:t>心身健康，有责任心、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做事认真、踏实、细致；熟悉计算机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word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excel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等常用办公软件，具有一定的文字写作和较好的沟通协调能力；具备爱岗敬业，吃苦耐劳的精神及抗压能力，有工地管理经历者优先。</w:t>
            </w:r>
          </w:p>
        </w:tc>
        <w:tc>
          <w:tcPr>
            <w:tcW w:w="1601" w:type="dxa"/>
            <w:noWrap w:val="0"/>
            <w:vAlign w:val="center"/>
          </w:tcPr>
          <w:p w14:paraId="5D351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80" w:lineRule="exact"/>
              <w:ind w:left="0" w:leftChars="0"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/>
              </w:rPr>
              <w:t>驷马桥街道辖区</w:t>
            </w:r>
          </w:p>
        </w:tc>
      </w:tr>
      <w:tr w14:paraId="24A4E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  <w:jc w:val="center"/>
        </w:trPr>
        <w:tc>
          <w:tcPr>
            <w:tcW w:w="1756" w:type="dxa"/>
            <w:noWrap w:val="0"/>
            <w:vAlign w:val="center"/>
          </w:tcPr>
          <w:p w14:paraId="74B84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 w:bidi="ar"/>
              </w:rPr>
              <w:t>国投人力</w:t>
            </w:r>
          </w:p>
        </w:tc>
        <w:tc>
          <w:tcPr>
            <w:tcW w:w="919" w:type="dxa"/>
            <w:noWrap w:val="0"/>
            <w:vAlign w:val="center"/>
          </w:tcPr>
          <w:p w14:paraId="4A812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 w:bidi="ar"/>
              </w:rPr>
              <w:t>编外人员</w:t>
            </w:r>
          </w:p>
        </w:tc>
        <w:tc>
          <w:tcPr>
            <w:tcW w:w="2299" w:type="dxa"/>
            <w:noWrap w:val="0"/>
            <w:vAlign w:val="center"/>
          </w:tcPr>
          <w:p w14:paraId="717B3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金牛区驷马桥街道行政辅助岗位二</w:t>
            </w:r>
          </w:p>
        </w:tc>
        <w:tc>
          <w:tcPr>
            <w:tcW w:w="787" w:type="dxa"/>
            <w:noWrap w:val="0"/>
            <w:vAlign w:val="center"/>
          </w:tcPr>
          <w:p w14:paraId="0012B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404" w:type="dxa"/>
            <w:noWrap w:val="0"/>
            <w:vAlign w:val="center"/>
          </w:tcPr>
          <w:p w14:paraId="1A874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 w:bidi="ar"/>
              </w:rPr>
              <w:t>大专及以上学历</w:t>
            </w:r>
          </w:p>
        </w:tc>
        <w:tc>
          <w:tcPr>
            <w:tcW w:w="950" w:type="dxa"/>
            <w:noWrap w:val="0"/>
            <w:vAlign w:val="center"/>
          </w:tcPr>
          <w:p w14:paraId="5ECD0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120" w:firstLineChars="5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 w:bidi="ar"/>
              </w:rPr>
              <w:t>不限</w:t>
            </w:r>
          </w:p>
        </w:tc>
        <w:tc>
          <w:tcPr>
            <w:tcW w:w="4987" w:type="dxa"/>
            <w:noWrap w:val="0"/>
            <w:vAlign w:val="center"/>
          </w:tcPr>
          <w:p w14:paraId="00079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35</w:t>
            </w:r>
            <w:r>
              <w:rPr>
                <w:rFonts w:hint="eastAsia" w:eastAsia="方正仿宋_GBK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周岁及以下（截至公告发布当日）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能熟练操作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word</w:t>
            </w:r>
            <w:r>
              <w:rPr>
                <w:rFonts w:hint="eastAsia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Excel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PPT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等办公软件及办公设备，.具有良好的语言表达和沟通能力，有较好的应变和协调能力，能承受一定的工作压力，责任心强，细致严谨，具备良好的保密意识，有较强的自我心理情绪控制和调适能力。</w:t>
            </w:r>
          </w:p>
        </w:tc>
        <w:tc>
          <w:tcPr>
            <w:tcW w:w="1601" w:type="dxa"/>
            <w:noWrap w:val="0"/>
            <w:vAlign w:val="center"/>
          </w:tcPr>
          <w:p w14:paraId="4A9B9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80" w:lineRule="exact"/>
              <w:ind w:left="0" w:leftChars="0"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1"/>
                <w:sz w:val="24"/>
                <w:szCs w:val="24"/>
                <w:lang w:val="en-US" w:eastAsia="zh-CN"/>
              </w:rPr>
              <w:t>驷马桥街道辖区</w:t>
            </w:r>
          </w:p>
        </w:tc>
      </w:tr>
    </w:tbl>
    <w:p w14:paraId="55D4C39F"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>专业名称必须和教育部发布的专业目录一致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E60B11"/>
    <w:rsid w:val="3BB2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644</Words>
  <Characters>674</Characters>
  <Lines>0</Lines>
  <Paragraphs>0</Paragraphs>
  <TotalTime>1</TotalTime>
  <ScaleCrop>false</ScaleCrop>
  <LinksUpToDate>false</LinksUpToDate>
  <CharactersWithSpaces>685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2026-03-27T05:13:00Z</dcterms:created>
  <dc:creator>DELL</dc:creator>
  <cp:lastModifiedBy>小二肥的麦田</cp:lastModifiedBy>
  <dcterms:modified xsi:type="dcterms:W3CDTF">2026-03-27T05:15:41Z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eyJoZGlkIjoiMWM3OGJlZTU5MmIwZWY2YWM1MDgxM2Y2MWM4NjY4ZTEiLCJ1c2VySWQiOiI2MzM4Njk1MTIifQ==</vt:lpwstr>
  </property>
  <property fmtid="{D5CDD505-2E9C-101B-9397-08002B2CF9AE}" pid="4" name="ICV">
    <vt:lpwstr>0C4E40C181484787AD2CF67FCB6C30A8_12</vt:lpwstr>
  </property>
</Properties>
</file>