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3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1705"/>
        <w:gridCol w:w="3215"/>
        <w:gridCol w:w="935"/>
        <w:gridCol w:w="941"/>
        <w:gridCol w:w="4546"/>
        <w:gridCol w:w="2022"/>
        <w:gridCol w:w="1019"/>
      </w:tblGrid>
      <w:tr w14:paraId="25F72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1532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ABCF84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6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6"/>
              </w:rPr>
              <w:t>附件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6"/>
                <w:lang w:val="en-US" w:eastAsia="zh-CN"/>
              </w:rPr>
              <w:t>1</w:t>
            </w:r>
          </w:p>
          <w:p w14:paraId="267D5FD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color w:val="auto"/>
                <w:sz w:val="40"/>
                <w:szCs w:val="40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auto"/>
                <w:sz w:val="40"/>
                <w:szCs w:val="40"/>
                <w:lang w:val="en-US" w:eastAsia="zh-CN"/>
              </w:rPr>
              <w:t>成都市金牛国投人力资源服务有限公司</w:t>
            </w:r>
          </w:p>
          <w:p w14:paraId="67C6E46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30" w:lineRule="exact"/>
              <w:jc w:val="center"/>
              <w:textAlignment w:val="auto"/>
              <w:rPr>
                <w:rFonts w:hint="eastAsia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_GBK" w:cs="Times New Roman"/>
                <w:color w:val="auto"/>
                <w:sz w:val="40"/>
                <w:szCs w:val="40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小标宋_GBK" w:cs="Times New Roman"/>
                <w:color w:val="auto"/>
                <w:sz w:val="40"/>
                <w:szCs w:val="4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小标宋_GBK" w:cs="Times New Roman"/>
                <w:color w:val="auto"/>
                <w:sz w:val="40"/>
                <w:szCs w:val="40"/>
                <w:lang w:val="en-US" w:eastAsia="zh-CN"/>
              </w:rPr>
              <w:t>年编外人员补员岗位表</w:t>
            </w:r>
          </w:p>
        </w:tc>
      </w:tr>
      <w:tr w14:paraId="17A06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A5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8"/>
                <w:szCs w:val="28"/>
                <w:lang w:eastAsia="zh-CN" w:bidi="ar"/>
              </w:rPr>
              <w:t>序号</w:t>
            </w:r>
          </w:p>
        </w:tc>
        <w:tc>
          <w:tcPr>
            <w:tcW w:w="6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C4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招  聘  岗  位</w:t>
            </w:r>
          </w:p>
        </w:tc>
        <w:tc>
          <w:tcPr>
            <w:tcW w:w="45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1F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应 聘 资 格 条 件</w:t>
            </w:r>
          </w:p>
        </w:tc>
        <w:tc>
          <w:tcPr>
            <w:tcW w:w="20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05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咨询电话</w:t>
            </w:r>
          </w:p>
          <w:p w14:paraId="66247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（工作日）</w:t>
            </w:r>
          </w:p>
        </w:tc>
        <w:tc>
          <w:tcPr>
            <w:tcW w:w="1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0B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59C2E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6D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69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岗位</w:t>
            </w:r>
          </w:p>
          <w:p w14:paraId="37110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97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eastAsia="方正仿宋_GBK" w:cs="Times New Roman"/>
                <w:color w:val="000000"/>
                <w:sz w:val="28"/>
                <w:szCs w:val="28"/>
                <w:lang w:eastAsia="zh-CN"/>
              </w:rPr>
              <w:t>岗位简介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13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岗位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代码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02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招聘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4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0C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E4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E8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6C4B7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1B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B9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办公辅助岗</w:t>
            </w: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7D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协助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开展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数据核算、文稿撰写、资料整理、信息核查</w:t>
            </w:r>
            <w:r>
              <w:rPr>
                <w:rFonts w:hint="eastAsia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、系统维护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等有关工作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F9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C8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3F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center"/>
              <w:rPr>
                <w:rFonts w:hint="eastAsia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19</w:t>
            </w:r>
            <w:r>
              <w:rPr>
                <w:rFonts w:hint="eastAsia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80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eastAsia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月1日及以</w:t>
            </w:r>
            <w:r>
              <w:rPr>
                <w:rFonts w:hint="eastAsia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后出生</w:t>
            </w:r>
          </w:p>
          <w:p w14:paraId="4C9CA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center"/>
              <w:rPr>
                <w:rFonts w:hint="eastAsia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0C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center"/>
              <w:rPr>
                <w:rFonts w:hint="eastAsia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028-69061566</w:t>
            </w:r>
          </w:p>
          <w:p w14:paraId="344D0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（徐老师）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6A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center"/>
              <w:rPr>
                <w:rFonts w:hint="eastAsia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85BA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FCB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A77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办公辅助岗</w:t>
            </w: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33B8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协助开展安全检查、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文稿撰写</w:t>
            </w:r>
            <w:r>
              <w:rPr>
                <w:rFonts w:hint="eastAsia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资料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整理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等有关工作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48AB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02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D4AD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2D38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1990年7月1日及以后出生</w:t>
            </w:r>
          </w:p>
          <w:p w14:paraId="6FF70F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（有相关工作经历且特别优秀的，年龄可适当放宽）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7E2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028-69061322</w:t>
            </w:r>
          </w:p>
          <w:p w14:paraId="7A8DC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（张老师）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0D8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C292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9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09D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829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执法辅助岗</w:t>
            </w:r>
          </w:p>
          <w:p w14:paraId="1DB84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（城管队员）</w:t>
            </w:r>
          </w:p>
        </w:tc>
        <w:tc>
          <w:tcPr>
            <w:tcW w:w="32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D7B4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协助开展城市管理等相关工作，日常需在户外一线巡逻执勤，承担夜间及节假日值班备勤任务，参与突发情况处置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686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756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D397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女性1985年7月1日及以后出生</w:t>
            </w:r>
          </w:p>
          <w:p w14:paraId="06C10B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男性1980年7月1日及以后出生</w:t>
            </w:r>
          </w:p>
          <w:p w14:paraId="5C2578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（有相关工作经历且特别优秀的，年龄可适当放宽）</w:t>
            </w:r>
          </w:p>
          <w:p w14:paraId="014CBA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同等条件下优先聘用有相关工作经历的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604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028-68934000</w:t>
            </w:r>
          </w:p>
          <w:p w14:paraId="64A78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谢老师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DF01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7FA2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A6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82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执法辅助岗</w:t>
            </w:r>
          </w:p>
          <w:p w14:paraId="4E09F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（综治队员）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D3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协助开展维护社会治安秩序等有关工作，日常需在户外一线巡逻执勤，承担夜间、节假日值班备勤及突发情况处置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B7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FB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C3A3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女性198</w:t>
            </w:r>
            <w:r>
              <w:rPr>
                <w:rFonts w:hint="eastAsia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年7月1日及以后出生</w:t>
            </w:r>
          </w:p>
          <w:p w14:paraId="4B6DD7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男性19</w:t>
            </w:r>
            <w:r>
              <w:rPr>
                <w:rFonts w:hint="eastAsia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0年7月1日及以后出生</w:t>
            </w:r>
          </w:p>
          <w:p w14:paraId="092161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（有相关工作经历且特别优秀的，年龄可适当放宽）</w:t>
            </w:r>
          </w:p>
          <w:p w14:paraId="14335D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同等条件下优先聘用有相关工作经历的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2C8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028-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69061700</w:t>
            </w:r>
          </w:p>
          <w:p w14:paraId="3E8AC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（何老师）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C59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083622ED"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5A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2025-11-27T07:20:53Z</dcterms:created>
  <dc:creator>DELL</dc:creator>
  <cp:lastModifiedBy>小二肥的麦田</cp:lastModifiedBy>
  <dcterms:modified xsi:type="dcterms:W3CDTF">2025-11-27T07:22:26Z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eyJoZGlkIjoiMWM3OGJlZTU5MmIwZWY2YWM1MDgxM2Y2MWM4NjY4ZTEiLCJ1c2VySWQiOiI2MzM4Njk1MTIifQ==</vt:lpwstr>
  </property>
  <property fmtid="{D5CDD505-2E9C-101B-9397-08002B2CF9AE}" pid="4" name="ICV">
    <vt:lpwstr>A1D7B37EB244413E8EA3AC9B7E67F6B3_12</vt:lpwstr>
  </property>
</Properties>
</file>