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300B">
      <w:pPr>
        <w:spacing w:line="600" w:lineRule="exact"/>
        <w:ind w:left="1760" w:hanging="1280" w:hangingChars="400"/>
        <w:jc w:val="both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3</w:t>
      </w:r>
    </w:p>
    <w:p w14:paraId="01643C0E">
      <w:pPr>
        <w:spacing w:line="600" w:lineRule="exact"/>
        <w:ind w:left="1760" w:hanging="1760" w:hangingChars="400"/>
        <w:jc w:val="both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7DDAD5DC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个人人事档案承诺书</w:t>
      </w:r>
    </w:p>
    <w:p w14:paraId="0A0E95D9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1D8700E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本人承诺，若被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蜀道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资本控股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集团有限公司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所属企业录取，我自愿将个人人事档案转入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蜀道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资本控股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集团有限公司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管理，接受审核，并确保个人人事档案真实性、完整性、准确性。如因个人人事档案存在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资料缺失、涂改造假等情况未通过审核，本人自动放弃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入职或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接受辞退。</w:t>
      </w:r>
    </w:p>
    <w:p w14:paraId="7D7A0249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B71C40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CEC890F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7D30558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 w14:paraId="4DF1578C"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日</w:t>
      </w:r>
    </w:p>
    <w:p w14:paraId="0EBE01D2">
      <w:pPr>
        <w:spacing w:line="480" w:lineRule="exact"/>
        <w:ind w:right="640"/>
        <w:jc w:val="left"/>
        <w:rPr>
          <w:rFonts w:ascii="Times New Roman" w:hAnsi="Times New Roman" w:cs="Times New Roman"/>
        </w:rPr>
      </w:pPr>
    </w:p>
    <w:p w14:paraId="7FCF0D64"/>
    <w:p w14:paraId="60975285"/>
    <w:p w14:paraId="65DBE619"/>
    <w:p w14:paraId="2B083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jYwOTQyODM1MjcyZjgwZTc1MWFlMGQ4YzgzYjIifQ=="/>
  </w:docVars>
  <w:rsids>
    <w:rsidRoot w:val="368F5F66"/>
    <w:rsid w:val="368F5F66"/>
    <w:rsid w:val="4C9463BF"/>
    <w:rsid w:val="4CC151B8"/>
    <w:rsid w:val="563D2F95"/>
    <w:rsid w:val="59C51CAF"/>
    <w:rsid w:val="5A5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</TotalTime>
  <ScaleCrop>false</ScaleCrop>
  <LinksUpToDate>false</LinksUpToDate>
  <CharactersWithSpaces>209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2022-06-17T02:54:00Z</dcterms:created>
  <dc:creator>NINI</dc:creator>
  <cp:lastModifiedBy>李柠希</cp:lastModifiedBy>
  <dcterms:modified xsi:type="dcterms:W3CDTF">2024-08-29T08:49:11Z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EE402B1F6C4B4971B01D0B5F6B018EA9_13</vt:lpwstr>
  </property>
</Properties>
</file>