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Times New Roman" w:hAnsi="Times New Roman" w:eastAsia="黑体" w:cs="Times New Roman"/>
          <w:sz w:val="48"/>
          <w:szCs w:val="48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page" w:tblpX="1957" w:tblpY="823"/>
        <w:tblOverlap w:val="never"/>
        <w:tblW w:w="13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907"/>
        <w:gridCol w:w="1298"/>
        <w:gridCol w:w="675"/>
        <w:gridCol w:w="2940"/>
        <w:gridCol w:w="5445"/>
        <w:gridCol w:w="130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79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  <w:t>成都市都江堰城市经营集团有限公司</w:t>
            </w:r>
          </w:p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  <w:t>年社会</w:t>
            </w: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  <w:t>工作人员</w:t>
            </w: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  <w:t>岗位</w:t>
            </w: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  <w:t>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岗位专业要求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成都市都江堰城市经营集团有限公司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 企业文化建设岗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1.大学本科及以上学历，汉语言文学、传播学、新闻编辑学等专业；                        2.熟悉企业文化建设相关知识；                   3.工作积极热情、有一定创新能力；                         4.具备一定的组织协调和人际沟通能力；                         5.有一定的写作能力和摄影基础。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1.负责组织集团企业文化建设工作；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2.组织制定集团企业文化建设规划和计划；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3.负责集团信息报送、网站、微信公众号的建设、维护工作；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4.负责借助媒体、微信等工具开展企业形象提升性的对外宣传，及各类信息发布平台的栏目策划、组稿和内容更新工作；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5.负责集团对内、对外宣传报道工作，并负责对集团各部门、子公司外发的宣传类文稿的审核工作；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6.负责宣传和思想文化建设工作，指导子公司开展精神文明建设和思想政治教育的宣传工作；                                    7.完成领导交办的其他工作。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成都市都江堰城市经营集团有限公司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战略投资部 项目投资岗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1.大学本科及以上学历，金融、经济、财务、投资管理等专业；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2.熟悉经营管理、投资相关业务，熟悉国家、地方政府有关法规、规章和政策；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3.具备较强的分析研判、调研报告撰写能力；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4.熟练使用投资分析工具及软件；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5.具有较强的统计分析及逻辑思维能力。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1.负责集团投资项目的资料收集与准备，以及投资项目的挖掘、调研、分析；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2.对集团投资项目开展前期考察、调研、测算、分析、论证等工作，按要求形成相关报告文件；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3.负责搜集、汇总集团投资项目合资、合作方的相关信息，开展拟合作投资方背景调查、考察，参与项目谈判；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4.负责组织开展集团投资项目策划、规划、可行性研究等工作，组织编制项目策划、规划方案及可行性研究报告（项目建议书）等；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5.负责集团投资项目意向书、协议书、经济合同、报审文件等有关文件起草、报审、组织签订及执行；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6.负责集团投资项目的审批、上报和备案等程序相关资料准备及流程审签；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7.负责集团投资项目各项工作的实施、进度跟进与报审；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8.负责组织对子公司投资项目进行可行性论证；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9.负责起草集团投资项目决策审议相关文件，准备（汇总）审议所需相关文件材料；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10.负责按上级单位要求，收集汇总集团投资相关信息并上报；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11.完成领导交办的其他工作。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成都市都江堰城市经营集团有限公司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项目管理部 安全管理岗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1.大学本科及以上学历，化学、化工、安全、工程管理等专业；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2.熟悉新《安全生产法》及其他有关安全生产的法律法规及标准；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3.熟悉安全生产管理基本知识、安全生产技术、安全生产专业知识；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4.具备较强的安全意识，以及有效应对突发事件能力。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1.负责集团及子公司安全环保检查，排查、整改安全隐患；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2.负责拟订集团年度安全培训工作计划，做好安全宣传，组织并协调实施；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3.制订集团综合预案、职业卫生专项预案、地震专项预案、防汛专项预案，组织开展应急演练；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4.负责职业卫生体系管理，开展职业病防治知识宣传和职业卫生检查，健全职业卫生档案；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5.指导子公司制定现场处置方案，并指导开展应急演练；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6.监督子公司特种作业人员管理，建立特种作业人员档案，协调培训、复审、换证工作；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7.建立健全安全管理台账；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8.负责安全隐患的信息统计，编订安全简报、通报，健全安全隐患管理台账。负责编制、报送安监局要求的各类简报、月报、年报、方案、半年度及年度总结等相关资料；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9.负责安全环保事故、工伤事故、治安事件的调查和处理；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10.负责集团及子公司安全绩效管理，做好安全员考核工作；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11.完成领导交办的其他工作。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成都市都江堰城市数字产业发展有限公司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技术运维岗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1.大学本科及以上学历，计算机、软件开发等专业；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2.熟练掌握大数据业务相关技能，具有较强的计算机硬、软件操作维护能力；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3.具有良好的市场分析能力，具备较强的创新思维；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4.具备较强的学习能力及沟通协调能力。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1.负责业务需求沟通，分析客户需求，撰写需求说明书；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2.调查项目技术现状和技术需求，编写技术实施方案；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3.负责大数据项目功能分解、功能质量保障、风险管理；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4.参与大数据平台的数据生命周期规划、管理及数据管理规范制定；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5.优化产品架构，提升服务质量；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6.技术故障的指挥和处理；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7.负责公司域内、域外信息化建设项目的实施管理；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8.完成领导交办的其他工作。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成都市都江堰城市数字产业发展有限公司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1.大学本科及以上学历，市场营销、计算机等专业；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2.熟练掌握大数据业务相关知识与技能；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3.具有周密产品计划，并结合实际情况组织实施的能力；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4.具有较强的责任心、服务意识和市场意识；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5.具备较强的沟通协调能力，团队意识强。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1.根据公司发展战略需要，规划产品发展方向，制定产品长期发展与竞争策略；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2.制定产品开发计划并监督实施，对现有产品生命周期进行管理；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3.制定产品管理制度与方案；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4.管理产品开发项目，完善产品开发流程；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5.负责产品开发升级服务；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6.负责应用场景拓展迭代；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7.负责公司域内、域外信息化建设项目的实施管理；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8.完成领导交办的其他工作。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都江堰市现代农业发展投资有限责任公司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市场拓展岗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大学本科及以上学历，市场营销、投资管理、金融等专业；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有较强的表达能力和沟通能力；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.一年以上相关岗位工作经验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1.负责经营性项目市场拓展，对目标市场、目标项目进行调查研究和分析，及时提出市场开拓战略和策略的意见和建议，制定详细的市场营销计划，完成档案归档工作；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2.负责经营性项目的招投标工作；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3.负责工程管理工作；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都江堰市都经运营商业管理有限公司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市场拓展岗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1.大学本科及以上学历，市场营销、广告学、金融、投资管理等专业；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2.熟悉市场调研与分析方法，具备独立制定拓展策略的能力，对房地产及广告行业动态和竞租对手情况保持有敏锐的洞察力；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3.有较强的沟通能力、语言表达能力，具备良好的商务谈判能力和沟通技巧；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4.热爱销售、踏实肯干，具备强烈的责任心和抗压能力，能够适应高强度的工作节奏。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1.负责房屋及广告资产管理，做好房屋及广告资源的营销、招商、招租等盘活利用相关工作；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2.负责开展公司招商、对外合作、经营性项目的市场拓展事项；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3.开展市场调研，搜集公司业务发展相关的优质企业信息，建立意向合作企业名录库；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4.搜集公司招商相关合作方的相关信息，开展合作方背景调查、考察及谈判；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5.起草公司项目相关意向书、协议书、经济合同等有关文件；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6.整理和归档部门招商资料；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都江堰市都经交投运输有限公司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1.大学本科及以上学历，物流、安全、工程管理等专业；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2.熟悉运输管理业务流程；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3.熟悉交通事业部安全生产标准化流程；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4.具备较强的安全意识,以及有效应对突发事件能力；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5.具备良好的组织协调和人际沟通能力。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1.负责公司运输项目的经营管理，及时与客户沟通，了解客户需求；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2.严格控制运输成本；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3.配合做好运输业务现场管理工作；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4.负责各项目的工程进度跟进，发现问题及时上报，并按照相关制度规定进行处理；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5.及时与项目发包方和项目承运方进行对接，按照合同约定催收工程款项并及时与承运方进行结算；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都江堰市都经交投运输有限公司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1.大学本科及以上学历，物流、安全、工程管理等专业；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2.了解国家关于安全生产的法律法规；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3.熟悉交通事业部安全生产标准化流程；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4.具备一定的文字基础；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5.具备较强的安全意识,以及有效应对突发事件能力。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1.负责公司安全生产管理工作，安全生产档案台账的建立与保管等；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2.协助部长建立和完善系统性的安全生产标准化体系，负责公司各运营项目的安全管理，制定公司安全生产工作制度、目标任务；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3.根据部门实际情况，负责编制相应的控制措施或管理方案，并监督检查实施情况；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4.负责驾驶员安全教育培训工作；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5.组织现场救援，处理行车事故，调查、分析事故原因，按照有关规定形成事故报告上报公司；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都江堰市都经交投运输有限公司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市场拓展岗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1.大学本科及以上学历，市场营销、投资管理、金融等专业；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2.熟悉招投标管理等相关专业知识、法律法规；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3.思维活跃，执行力强，有责任感，保密观念强；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4.具备较强的组织协调和人际沟通能力；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5.有分析和制定业务拓展策略的能力。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1.负责建立健全部门档案管理；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2.负责部门公文收发和流转的管理；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3.负责部门各项档案（合同、招投标等）资料的移交、整理、保管工作；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4.负责部门的招投标及资料报送等相关工作，并建立台账；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5.协助部长开展部门对外各项业务市场拓展工作；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6.及时了解市场动态，第一时间反馈给公司决策；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7.开展市场研究与分析，及时掌握客户需求信息，延伸发展现有项目；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8.积极开拓与持续推进新项目，参与新项目的策划、立项、合同签订；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9.严格执行新项目的招投标管理规定，协助组织编制项目投标标书与答辩事宜；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10.完成领导交办的其他工作。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都江堰粮缘商贸有限责任公司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粮油保管质检岗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1.大学专科及以上学历，食品管理、检验、仓储保管等专业；                          2.二年以上相关岗位工作经验。                                          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1.负责政策性粮油质量跟踪监管；                                2.负责公司政策性粮油出入库检验工作；                            3.负责检化验中心设备、检验试剂管理；                                    4.负责粮油仓储管理工作；                                                                                           5.负责库区值班值守工作。                               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都江堰粮缘商贸有限责任公司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1.大学本科及以上学历，财务、会计、金融、审计等专业；                   2.熟悉国家财经法律法规及会计准则、审计准则、税收、金融等知识。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1.负责会计凭证的录入、整理、归档；                                             2.负责审核各项费用支出，安排结算和核算工作；                             3.负责各项财务报表报送。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都江堰市产权流转融资担保有限责任公司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1.大学本科及以上学历，金融、统计、经济等专业；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2.具备担保、银行等金融行业工作经验优先。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1.负责协助部门经理完善项目管理相关规章制度，制定部门工作发展规划、计划并贯彻执行；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2.负责担保项目资料和有关行业信息的收集、调查等工作；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3.负责担保客户及合作单位的关系维护，协助推进客户服务工作；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4.负责项目的尽职调查、前期评估和资信调查，全程跟踪、管理在保项目；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5.负责完成相关数据报送工作；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都江堰市产权流转融资担保有限责任公司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风控岗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1.大学本科及以上学历，法学、法律、审计等专业；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2.具备金融、法律行业、内审、审计工作经验优先。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1.负责协助部门经理完善部门制度，制定部门工作发展规划、计划并贯彻执行；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2.负责担保项目风险审查，风险点把控与梳理；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3.负责公司合同的草拟、修改、完善和审核；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4.协助部门经理做好项目保后监督管理工作，参与代偿项目追偿工作；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5.负责公司法务事务；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40周岁以下（1983年12月1日以后出生）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6E14B"/>
    <w:multiLevelType w:val="singleLevel"/>
    <w:tmpl w:val="9F26E1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55973A3C"/>
    <w:rsid w:val="08A376B4"/>
    <w:rsid w:val="113621FF"/>
    <w:rsid w:val="1524470A"/>
    <w:rsid w:val="16C34EB4"/>
    <w:rsid w:val="2CDA6E57"/>
    <w:rsid w:val="36423202"/>
    <w:rsid w:val="3EBE3EE3"/>
    <w:rsid w:val="50D24648"/>
    <w:rsid w:val="55973A3C"/>
    <w:rsid w:val="65D46BB6"/>
    <w:rsid w:val="714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rFonts w:ascii="Times New Roman" w:hAnsi="Times New Roman" w:eastAsia="仿宋_GB2312" w:cs="Times New Roman"/>
      <w:snapToGrid w:val="0"/>
      <w:kern w:val="0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2022-09-30T02:46:00Z</dcterms:created>
  <dc:creator>浪矢</dc:creator>
  <cp:lastModifiedBy>任better</cp:lastModifiedBy>
  <dcterms:modified xsi:type="dcterms:W3CDTF">2024-01-18T09:05:55Z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75FD89D4E0044839BF026FE9E3DF99EC_13</vt:lpwstr>
  </property>
</Properties>
</file>