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0"/>
          <w:szCs w:val="40"/>
          <w:highlight w:val="none"/>
          <w:lang w:eastAsia="zh-CN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highlight w:val="none"/>
          <w:lang w:eastAsia="zh-CN"/>
        </w:rPr>
        <w:t>彭州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highlight w:val="none"/>
        </w:rPr>
        <w:t>市人才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highlight w:val="none"/>
          <w:lang w:eastAsia="zh-CN"/>
        </w:rPr>
        <w:t>公寓租赁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highlight w:val="none"/>
        </w:rPr>
        <w:t>申请表</w:t>
      </w:r>
    </w:p>
    <w:p>
      <w:pPr>
        <w:pStyle w:val="2"/>
        <w:jc w:val="center"/>
        <w:rPr>
          <w:rFonts w:hint="eastAsia" w:ascii="楷体_GB2312" w:hAnsi="楷体_GB2312" w:eastAsia="楷体_GB2312" w:cs="楷体_GB2312"/>
          <w:b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highlight w:val="none"/>
          <w:lang w:eastAsia="zh-CN"/>
        </w:rPr>
        <w:t>（单位版）</w:t>
      </w:r>
    </w:p>
    <w:p>
      <w:pPr>
        <w:ind w:firstLine="210" w:firstLineChars="100"/>
        <w:rPr>
          <w:rFonts w:hint="default"/>
          <w:highlight w:val="none"/>
          <w:lang w:val="en-US" w:eastAsia="zh-CN"/>
        </w:rPr>
      </w:pPr>
      <w:r>
        <w:rPr>
          <w:rFonts w:hint="eastAsia" w:ascii="黑体" w:hAnsi="黑体" w:eastAsia="黑体" w:cs="黑体"/>
          <w:szCs w:val="21"/>
          <w:highlight w:val="none"/>
          <w:lang w:eastAsia="zh-CN"/>
        </w:rPr>
        <w:t>申请单位（盖章）：</w:t>
      </w:r>
      <w:r>
        <w:rPr>
          <w:rFonts w:hint="eastAsia" w:ascii="黑体" w:hAnsi="黑体" w:eastAsia="黑体" w:cs="黑体"/>
          <w:szCs w:val="21"/>
          <w:highlight w:val="none"/>
          <w:lang w:val="en-US" w:eastAsia="zh-CN"/>
        </w:rPr>
        <w:t xml:space="preserve">                                     申请日期： 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778"/>
        <w:gridCol w:w="926"/>
        <w:gridCol w:w="852"/>
        <w:gridCol w:w="920"/>
        <w:gridCol w:w="857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9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统一社会信用代码</w:t>
            </w:r>
          </w:p>
        </w:tc>
        <w:tc>
          <w:tcPr>
            <w:tcW w:w="2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单位联系人及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联系电话</w:t>
            </w:r>
          </w:p>
        </w:tc>
        <w:tc>
          <w:tcPr>
            <w:tcW w:w="26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9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单位地址</w:t>
            </w:r>
          </w:p>
        </w:tc>
        <w:tc>
          <w:tcPr>
            <w:tcW w:w="7114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9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申请人才公寓名称</w:t>
            </w:r>
          </w:p>
        </w:tc>
        <w:tc>
          <w:tcPr>
            <w:tcW w:w="7114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  <w:t>丽都府人才公寓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申请户型及数量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套一：</w:t>
            </w: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套二：</w:t>
            </w: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套三：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套四：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19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主管部门或产业功能区意见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（盖章）</w:t>
            </w:r>
          </w:p>
        </w:tc>
        <w:tc>
          <w:tcPr>
            <w:tcW w:w="7114" w:type="dxa"/>
            <w:gridSpan w:val="6"/>
            <w:noWrap w:val="0"/>
            <w:vAlign w:val="top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属于对我市产业发展和区域功能完善有重大支撑作用的：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重点企业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□重点项目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 xml:space="preserve">重点高校院所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其它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</w:t>
            </w:r>
          </w:p>
          <w:p>
            <w:pPr>
              <w:pStyle w:val="2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jc w:val="right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9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市住建局意见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（盖章）</w:t>
            </w:r>
          </w:p>
        </w:tc>
        <w:tc>
          <w:tcPr>
            <w:tcW w:w="7114" w:type="dxa"/>
            <w:gridSpan w:val="6"/>
            <w:noWrap w:val="0"/>
            <w:vAlign w:val="top"/>
          </w:tcPr>
          <w:p>
            <w:pPr>
              <w:jc w:val="right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pStyle w:val="2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19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市委组织部（市委人才办）意见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（盖章）</w:t>
            </w:r>
          </w:p>
        </w:tc>
        <w:tc>
          <w:tcPr>
            <w:tcW w:w="7114" w:type="dxa"/>
            <w:gridSpan w:val="6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年   月   日</w:t>
            </w:r>
          </w:p>
        </w:tc>
      </w:tr>
    </w:tbl>
    <w:p>
      <w:pPr>
        <w:rPr>
          <w:rFonts w:hint="default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66ADC"/>
    <w:rsid w:val="3A16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2023-12-21T06:26:00Z</dcterms:created>
  <dc:creator>Admin</dc:creator>
  <cp:lastModifiedBy>Admin</cp:lastModifiedBy>
  <dcterms:modified xsi:type="dcterms:W3CDTF">2023-12-21T06:27:22Z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