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42AF" w:rsidRDefault="00000000">
      <w:pPr>
        <w:pStyle w:val="2"/>
        <w:ind w:firstLineChars="0" w:firstLine="0"/>
        <w:rPr>
          <w:rFonts w:ascii="仿宋" w:eastAsia="仿宋" w:hAnsi="仿宋" w:cs="仿宋" w:hint="eastAsia"/>
          <w:b/>
          <w:bCs/>
          <w:sz w:val="32"/>
          <w:szCs w:val="32"/>
        </w:rPr>
      </w:pPr>
      <w:r>
        <w:rPr>
          <w:rFonts w:ascii="黑体" w:eastAsia="黑体" w:hAnsi="黑体" w:cs="黑体" w:hint="eastAsia"/>
          <w:sz w:val="32"/>
          <w:szCs w:val="32"/>
        </w:rPr>
        <w:t>附件1</w:t>
      </w:r>
    </w:p>
    <w:p w:rsidR="009C42AF" w:rsidRDefault="00000000">
      <w:pPr>
        <w:snapToGrid w:val="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河北省机关事业单位</w:t>
      </w:r>
    </w:p>
    <w:p w:rsidR="009C42AF" w:rsidRDefault="00000000">
      <w:pPr>
        <w:snapToGrid w:val="0"/>
        <w:jc w:val="center"/>
        <w:rPr>
          <w:rFonts w:ascii="楷体" w:eastAsia="楷体" w:hAnsi="楷体" w:hint="eastAsia"/>
          <w:sz w:val="44"/>
          <w:szCs w:val="44"/>
        </w:rPr>
      </w:pPr>
      <w:r>
        <w:rPr>
          <w:rFonts w:ascii="方正小标宋简体" w:eastAsia="方正小标宋简体" w:hAnsi="方正小标宋简体" w:cs="方正小标宋简体" w:hint="eastAsia"/>
          <w:sz w:val="44"/>
          <w:szCs w:val="44"/>
        </w:rPr>
        <w:t>工人技师考核考务工作安排</w:t>
      </w:r>
      <w:r>
        <w:rPr>
          <w:rFonts w:cs="宋体" w:hint="eastAsia"/>
          <w:sz w:val="44"/>
          <w:szCs w:val="44"/>
        </w:rPr>
        <w:t xml:space="preserve"> </w:t>
      </w:r>
    </w:p>
    <w:p w:rsidR="009C42AF" w:rsidRDefault="009C42AF">
      <w:pPr>
        <w:pStyle w:val="2"/>
        <w:spacing w:line="560" w:lineRule="exact"/>
        <w:ind w:firstLine="640"/>
        <w:rPr>
          <w:rFonts w:ascii="楷体" w:eastAsia="楷体" w:hAnsi="楷体" w:hint="eastAsia"/>
          <w:sz w:val="32"/>
          <w:szCs w:val="32"/>
        </w:rPr>
      </w:pPr>
    </w:p>
    <w:p w:rsidR="009C42AF" w:rsidRDefault="00000000">
      <w:pPr>
        <w:snapToGrid w:val="0"/>
        <w:spacing w:line="560" w:lineRule="exact"/>
        <w:ind w:firstLineChars="200" w:firstLine="640"/>
        <w:rPr>
          <w:rFonts w:ascii="楷体" w:eastAsia="楷体" w:hAnsi="楷体" w:cs="楷体" w:hint="eastAsia"/>
          <w:sz w:val="32"/>
          <w:szCs w:val="32"/>
        </w:rPr>
      </w:pPr>
      <w:r>
        <w:rPr>
          <w:rFonts w:ascii="黑体" w:eastAsia="黑体" w:hAnsi="黑体" w:cs="黑体" w:hint="eastAsia"/>
          <w:sz w:val="32"/>
          <w:szCs w:val="32"/>
        </w:rPr>
        <w:t>一、</w:t>
      </w:r>
      <w:r>
        <w:rPr>
          <w:rFonts w:ascii="黑体" w:eastAsia="黑体" w:hAnsi="黑体" w:cs="黑体"/>
          <w:sz w:val="32"/>
          <w:szCs w:val="32"/>
        </w:rPr>
        <w:t>时间安排</w:t>
      </w:r>
    </w:p>
    <w:p w:rsidR="009C42AF" w:rsidRDefault="00000000">
      <w:pPr>
        <w:snapToGrid w:val="0"/>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（一）部署工作。</w:t>
      </w:r>
      <w:r>
        <w:rPr>
          <w:rFonts w:ascii="仿宋_GB2312" w:eastAsia="仿宋_GB2312" w:hAnsi="仿宋_GB2312" w:cs="仿宋_GB2312" w:hint="eastAsia"/>
          <w:sz w:val="32"/>
          <w:szCs w:val="32"/>
        </w:rPr>
        <w:t>8月13日前部署工作。</w:t>
      </w:r>
    </w:p>
    <w:p w:rsidR="009C42AF" w:rsidRDefault="00000000">
      <w:pPr>
        <w:snapToGrid w:val="0"/>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（二）网上报名与确认。</w:t>
      </w:r>
      <w:r>
        <w:rPr>
          <w:rFonts w:ascii="仿宋_GB2312" w:eastAsia="仿宋_GB2312" w:hAnsi="仿宋_GB2312" w:cs="仿宋_GB2312" w:hint="eastAsia"/>
          <w:spacing w:val="-18"/>
          <w:sz w:val="32"/>
          <w:szCs w:val="32"/>
        </w:rPr>
        <w:t>8月19日9时至8月23日17时。</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（三）网上缴费。</w:t>
      </w:r>
      <w:r>
        <w:rPr>
          <w:rFonts w:ascii="仿宋_GB2312" w:eastAsia="仿宋_GB2312" w:hAnsi="仿宋_GB2312" w:cs="仿宋_GB2312" w:hint="eastAsia"/>
          <w:spacing w:val="-18"/>
          <w:sz w:val="32"/>
          <w:szCs w:val="32"/>
        </w:rPr>
        <w:t>8月19日9时至</w:t>
      </w:r>
      <w:r>
        <w:rPr>
          <w:rFonts w:ascii="仿宋_GB2312" w:eastAsia="仿宋_GB2312" w:hAnsi="仿宋_GB2312" w:cs="仿宋_GB2312" w:hint="eastAsia"/>
          <w:sz w:val="32"/>
          <w:szCs w:val="32"/>
        </w:rPr>
        <w:t>8月24日17时。</w:t>
      </w:r>
    </w:p>
    <w:p w:rsidR="009C42AF" w:rsidRDefault="00000000">
      <w:pPr>
        <w:pStyle w:val="2"/>
        <w:spacing w:line="560" w:lineRule="exact"/>
        <w:ind w:right="0" w:firstLine="640"/>
        <w:rPr>
          <w:rFonts w:ascii="仿宋_GB2312" w:eastAsia="仿宋_GB2312" w:hAnsi="仿宋_GB2312" w:cs="仿宋_GB2312" w:hint="eastAsia"/>
          <w:sz w:val="32"/>
          <w:szCs w:val="32"/>
        </w:rPr>
      </w:pPr>
      <w:r>
        <w:rPr>
          <w:rFonts w:ascii="楷体" w:eastAsia="楷体" w:hAnsi="楷体" w:cs="楷体" w:hint="eastAsia"/>
          <w:sz w:val="32"/>
          <w:szCs w:val="32"/>
        </w:rPr>
        <w:t>（四）实际操作考核（应会）。</w:t>
      </w:r>
      <w:r>
        <w:rPr>
          <w:rFonts w:ascii="仿宋_GB2312" w:eastAsia="仿宋_GB2312" w:hAnsi="仿宋_GB2312" w:cs="仿宋_GB2312" w:hint="eastAsia"/>
          <w:sz w:val="32"/>
          <w:szCs w:val="32"/>
        </w:rPr>
        <w:t>统一安排在9月份，具体考核时间、考核方案及安排另行通知。</w:t>
      </w:r>
    </w:p>
    <w:p w:rsidR="009C42AF" w:rsidRDefault="00000000">
      <w:pPr>
        <w:pStyle w:val="2"/>
        <w:spacing w:line="560" w:lineRule="exact"/>
        <w:ind w:right="0" w:firstLine="640"/>
        <w:rPr>
          <w:rFonts w:ascii="仿宋_GB2312" w:eastAsia="仿宋_GB2312" w:hAnsi="仿宋_GB2312" w:cs="仿宋_GB2312" w:hint="eastAsia"/>
          <w:sz w:val="32"/>
          <w:szCs w:val="32"/>
        </w:rPr>
      </w:pPr>
      <w:r>
        <w:rPr>
          <w:rFonts w:ascii="楷体" w:eastAsia="楷体" w:hAnsi="楷体" w:cs="楷体" w:hint="eastAsia"/>
          <w:sz w:val="32"/>
          <w:szCs w:val="32"/>
        </w:rPr>
        <w:t>（五）技术业务理论考试（应知）。</w:t>
      </w:r>
      <w:r>
        <w:rPr>
          <w:rFonts w:ascii="仿宋_GB2312" w:eastAsia="仿宋_GB2312" w:hAnsi="仿宋_GB2312" w:cs="仿宋_GB2312" w:hint="eastAsia"/>
          <w:sz w:val="32"/>
          <w:szCs w:val="32"/>
        </w:rPr>
        <w:t>9月24日-28日打印准考证，9月28日考试，具体时间地点见准考证。</w:t>
      </w:r>
    </w:p>
    <w:p w:rsidR="009C42AF" w:rsidRDefault="00000000">
      <w:pPr>
        <w:pStyle w:val="2"/>
        <w:spacing w:line="560" w:lineRule="exact"/>
        <w:ind w:right="0" w:firstLine="640"/>
        <w:rPr>
          <w:rFonts w:ascii="仿宋" w:eastAsia="仿宋" w:hAnsi="仿宋" w:hint="eastAsia"/>
          <w:sz w:val="32"/>
          <w:szCs w:val="32"/>
        </w:rPr>
      </w:pPr>
      <w:r>
        <w:rPr>
          <w:rFonts w:ascii="楷体" w:eastAsia="楷体" w:hAnsi="楷体" w:cs="楷体" w:hint="eastAsia"/>
          <w:sz w:val="32"/>
          <w:szCs w:val="32"/>
        </w:rPr>
        <w:t>（六）公布成绩。</w:t>
      </w:r>
      <w:r>
        <w:rPr>
          <w:rFonts w:ascii="仿宋_GB2312" w:eastAsia="仿宋_GB2312" w:hAnsi="仿宋_GB2312" w:cs="仿宋_GB2312" w:hint="eastAsia"/>
          <w:sz w:val="32"/>
          <w:szCs w:val="32"/>
        </w:rPr>
        <w:t>全省技师考试成绩于9月底在河北省人事考试网公布。</w:t>
      </w:r>
    </w:p>
    <w:p w:rsidR="009C42A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二、考区设置</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全省共设13个考区，分别设在11个设区市和定州、辛集市。各单位主管部门对报考人员按如下原则选择考区：市级及以下单位按照属地报考；省直单位和中直驻</w:t>
      </w:r>
      <w:proofErr w:type="gramStart"/>
      <w:r>
        <w:rPr>
          <w:rFonts w:ascii="仿宋_GB2312" w:eastAsia="仿宋_GB2312" w:hAnsi="仿宋_GB2312" w:cs="仿宋_GB2312" w:hint="eastAsia"/>
          <w:sz w:val="32"/>
          <w:szCs w:val="32"/>
        </w:rPr>
        <w:t>冀单位</w:t>
      </w:r>
      <w:proofErr w:type="gramEnd"/>
      <w:r>
        <w:rPr>
          <w:rFonts w:ascii="仿宋_GB2312" w:eastAsia="仿宋_GB2312" w:hAnsi="仿宋_GB2312" w:cs="仿宋_GB2312" w:hint="eastAsia"/>
          <w:sz w:val="32"/>
          <w:szCs w:val="32"/>
        </w:rPr>
        <w:t>按照驻地报考；</w:t>
      </w:r>
      <w:proofErr w:type="gramStart"/>
      <w:r>
        <w:rPr>
          <w:rFonts w:ascii="仿宋_GB2312" w:eastAsia="仿宋_GB2312" w:hAnsi="仿宋_GB2312" w:cs="仿宋_GB2312" w:hint="eastAsia"/>
          <w:sz w:val="32"/>
          <w:szCs w:val="32"/>
        </w:rPr>
        <w:t>雄安新区</w:t>
      </w:r>
      <w:proofErr w:type="gramEnd"/>
      <w:r>
        <w:rPr>
          <w:rFonts w:ascii="仿宋_GB2312" w:eastAsia="仿宋_GB2312" w:hAnsi="仿宋_GB2312" w:cs="仿宋_GB2312" w:hint="eastAsia"/>
          <w:sz w:val="32"/>
          <w:szCs w:val="32"/>
        </w:rPr>
        <w:t>各单位在保定考区报考。</w:t>
      </w:r>
    </w:p>
    <w:p w:rsidR="009C42A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三、考核科目</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年度技师考核设“应知”（技术业务理论）、“应会”（实际操作技能）两个科目，满分各100分，双60分为合格。“应知”实行人机对话方式（计算机上答题）考核，题型为单选、多选及判断题，主要考察公共基础知识和技术业务理论知识；</w:t>
      </w:r>
      <w:r>
        <w:rPr>
          <w:rFonts w:ascii="仿宋_GB2312" w:eastAsia="仿宋_GB2312" w:hAnsi="仿宋_GB2312" w:cs="仿宋_GB2312" w:hint="eastAsia"/>
          <w:sz w:val="32"/>
          <w:szCs w:val="32"/>
        </w:rPr>
        <w:lastRenderedPageBreak/>
        <w:t>“应会”采取实际操作考核方式，主要考察报考人员本岗位工种实际操作技能。“应知”科目全省统一命题。本次考核不指定教材和辅导资料。</w:t>
      </w:r>
    </w:p>
    <w:p w:rsidR="009C42A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四、报名程序</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2024年度技师考核采取网上报名</w:t>
      </w:r>
      <w:r>
        <w:rPr>
          <w:rFonts w:ascii="仿宋_GB2312" w:eastAsia="仿宋_GB2312" w:hAnsi="仿宋_GB2312" w:cs="仿宋_GB2312" w:hint="eastAsia"/>
          <w:spacing w:val="-18"/>
          <w:sz w:val="32"/>
          <w:szCs w:val="32"/>
        </w:rPr>
        <w:t>，网站为“河北省人事考试网”（</w:t>
      </w:r>
      <w:r>
        <w:rPr>
          <w:rFonts w:ascii="仿宋_GB2312" w:eastAsia="仿宋_GB2312" w:hAnsi="仿宋_GB2312" w:cs="仿宋_GB2312" w:hint="eastAsia"/>
          <w:sz w:val="32"/>
          <w:szCs w:val="32"/>
        </w:rPr>
        <w:t>https://www.hebpta.com.cn</w:t>
      </w:r>
      <w:r>
        <w:rPr>
          <w:rFonts w:ascii="仿宋_GB2312" w:eastAsia="仿宋_GB2312" w:hAnsi="仿宋_GB2312" w:cs="仿宋_GB2312" w:hint="eastAsia"/>
          <w:spacing w:val="-18"/>
          <w:sz w:val="32"/>
          <w:szCs w:val="32"/>
        </w:rPr>
        <w:t>）。</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（一）网上报名。</w:t>
      </w:r>
      <w:r>
        <w:rPr>
          <w:rFonts w:ascii="仿宋_GB2312" w:eastAsia="仿宋_GB2312" w:hAnsi="仿宋_GB2312" w:cs="仿宋_GB2312" w:hint="eastAsia"/>
          <w:sz w:val="32"/>
          <w:szCs w:val="32"/>
        </w:rPr>
        <w:t>省直、市直单位主管部门和中直驻</w:t>
      </w:r>
      <w:proofErr w:type="gramStart"/>
      <w:r>
        <w:rPr>
          <w:rFonts w:ascii="仿宋_GB2312" w:eastAsia="仿宋_GB2312" w:hAnsi="仿宋_GB2312" w:cs="仿宋_GB2312" w:hint="eastAsia"/>
          <w:sz w:val="32"/>
          <w:szCs w:val="32"/>
        </w:rPr>
        <w:t>冀单位</w:t>
      </w:r>
      <w:proofErr w:type="gramEnd"/>
      <w:r>
        <w:rPr>
          <w:rFonts w:ascii="仿宋_GB2312" w:eastAsia="仿宋_GB2312" w:hAnsi="仿宋_GB2312" w:cs="仿宋_GB2312" w:hint="eastAsia"/>
          <w:sz w:val="32"/>
          <w:szCs w:val="32"/>
        </w:rPr>
        <w:t>由单位人事部门统一组织报名，县级及以下单位由县（区）</w:t>
      </w:r>
      <w:proofErr w:type="gramStart"/>
      <w:r>
        <w:rPr>
          <w:rFonts w:ascii="仿宋_GB2312" w:eastAsia="仿宋_GB2312" w:hAnsi="仿宋_GB2312" w:cs="仿宋_GB2312" w:hint="eastAsia"/>
          <w:sz w:val="32"/>
          <w:szCs w:val="32"/>
        </w:rPr>
        <w:t>人社部门</w:t>
      </w:r>
      <w:proofErr w:type="gramEnd"/>
      <w:r>
        <w:rPr>
          <w:rFonts w:ascii="仿宋_GB2312" w:eastAsia="仿宋_GB2312" w:hAnsi="仿宋_GB2312" w:cs="仿宋_GB2312" w:hint="eastAsia"/>
          <w:sz w:val="32"/>
          <w:szCs w:val="32"/>
        </w:rPr>
        <w:t>统一组织报名。要严格按照规定的申报条件，根据本单位技师岗位设置及空缺情况确定报考人员，凭用户编号（由各市人事考试中心或工</w:t>
      </w:r>
      <w:proofErr w:type="gramStart"/>
      <w:r>
        <w:rPr>
          <w:rFonts w:ascii="仿宋_GB2312" w:eastAsia="仿宋_GB2312" w:hAnsi="仿宋_GB2312" w:cs="仿宋_GB2312" w:hint="eastAsia"/>
          <w:sz w:val="32"/>
          <w:szCs w:val="32"/>
        </w:rPr>
        <w:t>考管理</w:t>
      </w:r>
      <w:proofErr w:type="gramEnd"/>
      <w:r>
        <w:rPr>
          <w:rFonts w:ascii="仿宋_GB2312" w:eastAsia="仿宋_GB2312" w:hAnsi="仿宋_GB2312" w:cs="仿宋_GB2312" w:hint="eastAsia"/>
          <w:sz w:val="32"/>
          <w:szCs w:val="32"/>
        </w:rPr>
        <w:t>部门配置）登录机关事业单位工人技师考核网上报名系统，按照网页操作说明规范填写报考人员信息，并上传加盖主管部门（单位）人事印章或档案管理部门印章的《2024年度河北省机关事业单位工人技师考核报名表》（附件1）。</w:t>
      </w:r>
    </w:p>
    <w:p w:rsidR="009C42AF" w:rsidRDefault="00000000">
      <w:pPr>
        <w:pStyle w:val="2"/>
        <w:spacing w:line="560" w:lineRule="exact"/>
        <w:ind w:righ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本次考核对各单位和报考人员实行告知承诺制，承诺已经符合告知的规定申报条件，承诺填报的信息真实、准确、完整、有效。对不符合申报条件、虚假承诺的，将取消本次考核资格或成绩。</w:t>
      </w:r>
    </w:p>
    <w:p w:rsidR="009C42AF" w:rsidRDefault="00000000">
      <w:pPr>
        <w:spacing w:line="560" w:lineRule="exact"/>
        <w:ind w:firstLineChars="200" w:firstLine="640"/>
        <w:rPr>
          <w:rFonts w:ascii="仿宋" w:eastAsia="仿宋" w:hAnsi="仿宋" w:hint="eastAsia"/>
          <w:sz w:val="32"/>
          <w:szCs w:val="32"/>
        </w:rPr>
      </w:pPr>
      <w:r>
        <w:rPr>
          <w:rFonts w:ascii="楷体" w:eastAsia="楷体" w:hAnsi="楷体" w:cs="楷体" w:hint="eastAsia"/>
          <w:sz w:val="32"/>
          <w:szCs w:val="32"/>
        </w:rPr>
        <w:t>（二）报名确认。</w:t>
      </w:r>
      <w:r>
        <w:rPr>
          <w:rFonts w:ascii="仿宋_GB2312" w:eastAsia="仿宋_GB2312" w:hAnsi="仿宋_GB2312" w:cs="仿宋_GB2312" w:hint="eastAsia"/>
          <w:sz w:val="32"/>
          <w:szCs w:val="32"/>
        </w:rPr>
        <w:t>各考区人事考试中心（工</w:t>
      </w:r>
      <w:proofErr w:type="gramStart"/>
      <w:r>
        <w:rPr>
          <w:rFonts w:ascii="仿宋_GB2312" w:eastAsia="仿宋_GB2312" w:hAnsi="仿宋_GB2312" w:cs="仿宋_GB2312" w:hint="eastAsia"/>
          <w:sz w:val="32"/>
          <w:szCs w:val="32"/>
        </w:rPr>
        <w:t>考管理</w:t>
      </w:r>
      <w:proofErr w:type="gramEnd"/>
      <w:r>
        <w:rPr>
          <w:rFonts w:ascii="仿宋_GB2312" w:eastAsia="仿宋_GB2312" w:hAnsi="仿宋_GB2312" w:cs="仿宋_GB2312" w:hint="eastAsia"/>
          <w:sz w:val="32"/>
          <w:szCs w:val="32"/>
        </w:rPr>
        <w:t>部门）负责报考人员信息网上确认。一般情况下，24小时内回复确认结果。确认未通过的，可修改信息并重新提交；确认通过的，将直接进入缴费程序。请各单位主管部门务必尽早提交，并实时关注确认结果。</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lastRenderedPageBreak/>
        <w:t>（三）网上缴费。</w:t>
      </w:r>
      <w:r>
        <w:rPr>
          <w:rFonts w:ascii="仿宋_GB2312" w:eastAsia="仿宋_GB2312" w:hAnsi="仿宋_GB2312" w:cs="仿宋_GB2312" w:hint="eastAsia"/>
          <w:sz w:val="32"/>
          <w:szCs w:val="32"/>
        </w:rPr>
        <w:t>报名确认通过后，各单位使用报名账号登录全省机关事业单位工人网上报名系统，依次</w:t>
      </w:r>
      <w:proofErr w:type="gramStart"/>
      <w:r>
        <w:rPr>
          <w:rFonts w:ascii="仿宋_GB2312" w:eastAsia="仿宋_GB2312" w:hAnsi="仿宋_GB2312" w:cs="仿宋_GB2312" w:hint="eastAsia"/>
          <w:sz w:val="32"/>
          <w:szCs w:val="32"/>
        </w:rPr>
        <w:t>扫码支付</w:t>
      </w:r>
      <w:proofErr w:type="gramEnd"/>
      <w:r>
        <w:rPr>
          <w:rFonts w:ascii="仿宋_GB2312" w:eastAsia="仿宋_GB2312" w:hAnsi="仿宋_GB2312" w:cs="仿宋_GB2312" w:hint="eastAsia"/>
          <w:sz w:val="32"/>
          <w:szCs w:val="32"/>
        </w:rPr>
        <w:t>考核费(使用支付</w:t>
      </w:r>
      <w:proofErr w:type="gramStart"/>
      <w:r>
        <w:rPr>
          <w:rFonts w:ascii="仿宋_GB2312" w:eastAsia="仿宋_GB2312" w:hAnsi="仿宋_GB2312" w:cs="仿宋_GB2312" w:hint="eastAsia"/>
          <w:sz w:val="32"/>
          <w:szCs w:val="32"/>
        </w:rPr>
        <w:t>宝支付</w:t>
      </w:r>
      <w:proofErr w:type="gramEnd"/>
      <w:r>
        <w:rPr>
          <w:rFonts w:ascii="仿宋_GB2312" w:eastAsia="仿宋_GB2312" w:hAnsi="仿宋_GB2312" w:cs="仿宋_GB2312" w:hint="eastAsia"/>
          <w:sz w:val="32"/>
          <w:szCs w:val="32"/>
        </w:rPr>
        <w:t>)，考核收费严格按照河北省发展和改革委员会、河北省财政厅《关于同意延续执行河北省机关事业单位工人技术等级考核收费政策的通知》（</w:t>
      </w:r>
      <w:proofErr w:type="gramStart"/>
      <w:r>
        <w:rPr>
          <w:rFonts w:ascii="仿宋_GB2312" w:eastAsia="仿宋_GB2312" w:hAnsi="仿宋_GB2312" w:cs="仿宋_GB2312" w:hint="eastAsia"/>
          <w:sz w:val="32"/>
          <w:szCs w:val="32"/>
        </w:rPr>
        <w:t>冀发改公</w:t>
      </w:r>
      <w:proofErr w:type="gramEnd"/>
      <w:r>
        <w:rPr>
          <w:rFonts w:ascii="仿宋_GB2312" w:eastAsia="仿宋_GB2312" w:hAnsi="仿宋_GB2312" w:cs="仿宋_GB2312" w:hint="eastAsia"/>
          <w:sz w:val="32"/>
          <w:szCs w:val="32"/>
        </w:rPr>
        <w:t>价[2024]933号）执行，缴费成功即完成报名。报名成功后，报考人员可凭身份证号和密码登录网站报名系统打印准考证、查询成绩、打印电子成绩单，请各单位及时告知报考人员。</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为防止出现缴费但未到账现象导致报名失败，请各单位主管部门在缴费后，重新登录系统平台查看“缴费状态”。若显示“缴费成功”，即完成报名，若显示“尚未缴费”，请及时联系各考区。</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（四）打印准考证。</w:t>
      </w:r>
      <w:r>
        <w:rPr>
          <w:rFonts w:ascii="仿宋_GB2312" w:eastAsia="仿宋_GB2312" w:hAnsi="仿宋_GB2312" w:cs="仿宋_GB2312" w:hint="eastAsia"/>
          <w:sz w:val="32"/>
          <w:szCs w:val="32"/>
        </w:rPr>
        <w:t>报考人员凭身份证号和密码登录河北省人事考试网打印“应知”科目准考证，各工种具体考试时间、地点等相关信息详见准考证。</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打印准考证期间，报考人员可在网站主页下载2024年度机关事业单位工人技师“应知”科目考试模拟训练课件，进行考前模拟练习。</w:t>
      </w:r>
    </w:p>
    <w:p w:rsidR="009C42AF" w:rsidRDefault="00000000">
      <w:pPr>
        <w:spacing w:line="560" w:lineRule="exact"/>
        <w:ind w:firstLineChars="200" w:firstLine="640"/>
        <w:rPr>
          <w:rFonts w:ascii="仿宋" w:eastAsia="黑体" w:hAnsi="仿宋" w:hint="eastAsia"/>
          <w:sz w:val="32"/>
          <w:szCs w:val="32"/>
        </w:rPr>
      </w:pPr>
      <w:r>
        <w:rPr>
          <w:rFonts w:ascii="黑体" w:eastAsia="黑体" w:hAnsi="黑体" w:cs="黑体" w:hint="eastAsia"/>
          <w:sz w:val="32"/>
          <w:szCs w:val="32"/>
        </w:rPr>
        <w:t>五、注意事项</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楷体" w:eastAsia="楷体" w:hAnsi="楷体" w:hint="eastAsia"/>
          <w:sz w:val="32"/>
          <w:szCs w:val="32"/>
        </w:rPr>
        <w:t>（一）严格账号管理。</w:t>
      </w:r>
      <w:r>
        <w:rPr>
          <w:rFonts w:ascii="仿宋_GB2312" w:eastAsia="仿宋_GB2312" w:hAnsi="仿宋_GB2312" w:cs="仿宋_GB2312" w:hint="eastAsia"/>
          <w:sz w:val="32"/>
          <w:szCs w:val="32"/>
        </w:rPr>
        <w:t>报名账号是各单位登录网上报名系统填报信息、上传材料、查询信息的唯一凭证，请务必严格保管和使用。因单位或个人原因造成被他人盗用、报考人员信息被恶意篡改等情形从而影响报考人员报名考核的，由</w:t>
      </w:r>
      <w:r>
        <w:rPr>
          <w:rFonts w:ascii="仿宋_GB2312" w:eastAsia="仿宋_GB2312" w:hAnsi="仿宋_GB2312" w:cs="仿宋_GB2312" w:hint="eastAsia"/>
          <w:sz w:val="32"/>
          <w:szCs w:val="32"/>
        </w:rPr>
        <w:lastRenderedPageBreak/>
        <w:t>各单位和个人自行承担责任。</w:t>
      </w:r>
    </w:p>
    <w:p w:rsidR="009C42AF" w:rsidRDefault="00000000">
      <w:pPr>
        <w:spacing w:line="560" w:lineRule="exact"/>
        <w:ind w:firstLineChars="200" w:firstLine="640"/>
        <w:rPr>
          <w:rFonts w:ascii="仿宋_GB2312" w:eastAsia="仿宋_GB2312" w:hAnsi="仿宋_GB2312" w:cs="仿宋_GB2312" w:hint="eastAsia"/>
          <w:sz w:val="32"/>
          <w:szCs w:val="32"/>
        </w:rPr>
      </w:pPr>
      <w:r>
        <w:rPr>
          <w:rFonts w:ascii="楷体" w:eastAsia="楷体" w:hAnsi="楷体" w:hint="eastAsia"/>
          <w:sz w:val="32"/>
          <w:szCs w:val="32"/>
        </w:rPr>
        <w:t>（二）严格按时操作。</w:t>
      </w:r>
      <w:r>
        <w:rPr>
          <w:rFonts w:ascii="仿宋_GB2312" w:eastAsia="仿宋_GB2312" w:hAnsi="仿宋_GB2312" w:cs="仿宋_GB2312" w:hint="eastAsia"/>
          <w:sz w:val="32"/>
          <w:szCs w:val="32"/>
        </w:rPr>
        <w:t>各单位要严格按照时间节点做好相关工作，及时将相关信息通知报考人员；各单位和报考人员要特别注意报名和缴费截止时间、打印准考证时间、考核时间等重要信息，凡在规定时间未完</w:t>
      </w:r>
      <w:proofErr w:type="gramStart"/>
      <w:r>
        <w:rPr>
          <w:rFonts w:ascii="仿宋_GB2312" w:eastAsia="仿宋_GB2312" w:hAnsi="仿宋_GB2312" w:cs="仿宋_GB2312" w:hint="eastAsia"/>
          <w:sz w:val="32"/>
          <w:szCs w:val="32"/>
        </w:rPr>
        <w:t>成相关</w:t>
      </w:r>
      <w:proofErr w:type="gramEnd"/>
      <w:r>
        <w:rPr>
          <w:rFonts w:ascii="仿宋_GB2312" w:eastAsia="仿宋_GB2312" w:hAnsi="仿宋_GB2312" w:cs="仿宋_GB2312" w:hint="eastAsia"/>
          <w:sz w:val="32"/>
          <w:szCs w:val="32"/>
        </w:rPr>
        <w:t>操作的，视为自动放弃。</w:t>
      </w:r>
    </w:p>
    <w:p w:rsidR="009C42AF" w:rsidRDefault="00000000">
      <w:pPr>
        <w:widowControl/>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（三）严格考核管理。</w:t>
      </w:r>
      <w:r>
        <w:rPr>
          <w:rFonts w:ascii="仿宋_GB2312" w:eastAsia="仿宋_GB2312" w:hAnsi="仿宋_GB2312" w:cs="仿宋_GB2312" w:hint="eastAsia"/>
          <w:sz w:val="32"/>
          <w:szCs w:val="32"/>
        </w:rPr>
        <w:t>各级人力资源社会保障部门要高度重视，加强组织领导，各市人事考试中心（工</w:t>
      </w:r>
      <w:proofErr w:type="gramStart"/>
      <w:r>
        <w:rPr>
          <w:rFonts w:ascii="仿宋_GB2312" w:eastAsia="仿宋_GB2312" w:hAnsi="仿宋_GB2312" w:cs="仿宋_GB2312" w:hint="eastAsia"/>
          <w:sz w:val="32"/>
          <w:szCs w:val="32"/>
        </w:rPr>
        <w:t>考管理</w:t>
      </w:r>
      <w:proofErr w:type="gramEnd"/>
      <w:r>
        <w:rPr>
          <w:rFonts w:ascii="仿宋_GB2312" w:eastAsia="仿宋_GB2312" w:hAnsi="仿宋_GB2312" w:cs="仿宋_GB2312" w:hint="eastAsia"/>
          <w:sz w:val="32"/>
          <w:szCs w:val="32"/>
        </w:rPr>
        <w:t>部门）要精心部署、周密安排，细化考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工作规程，明确工作人员职责，规范考点考场设置，加强信息管理人员培训，积极做好系统对接测试，压实安全责任，确保全省技师考核考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工作顺利实施。</w:t>
      </w:r>
    </w:p>
    <w:p w:rsidR="009C42AF" w:rsidRDefault="00000000">
      <w:pPr>
        <w:pStyle w:val="2"/>
        <w:spacing w:line="560" w:lineRule="exact"/>
        <w:ind w:right="0" w:firstLine="640"/>
        <w:rPr>
          <w:rFonts w:ascii="仿宋_GB2312" w:eastAsia="仿宋_GB2312" w:hAnsi="仿宋_GB2312" w:cs="仿宋_GB2312" w:hint="eastAsia"/>
          <w:sz w:val="32"/>
          <w:szCs w:val="32"/>
        </w:rPr>
      </w:pPr>
      <w:r>
        <w:rPr>
          <w:rFonts w:ascii="楷体" w:eastAsia="楷体" w:hAnsi="楷体" w:cs="楷体" w:hint="eastAsia"/>
          <w:sz w:val="32"/>
          <w:szCs w:val="32"/>
        </w:rPr>
        <w:t>（四）严肃考风考纪。</w:t>
      </w:r>
      <w:r>
        <w:rPr>
          <w:rFonts w:ascii="仿宋_GB2312" w:eastAsia="仿宋_GB2312" w:hAnsi="仿宋_GB2312" w:cs="仿宋_GB2312" w:hint="eastAsia"/>
          <w:kern w:val="0"/>
          <w:sz w:val="32"/>
          <w:szCs w:val="32"/>
        </w:rPr>
        <w:t>各市要严格执行考务工作纪律要求，加大巡视、监督力度，严肃处理各类考试违纪违规行为，切实维护考试的公平公正。各考区</w:t>
      </w:r>
      <w:r>
        <w:rPr>
          <w:rFonts w:ascii="仿宋_GB2312" w:eastAsia="仿宋_GB2312" w:hAnsi="仿宋_GB2312" w:cs="仿宋_GB2312" w:hint="eastAsia"/>
          <w:sz w:val="32"/>
          <w:szCs w:val="32"/>
        </w:rPr>
        <w:t>人事考试中心（工</w:t>
      </w:r>
      <w:proofErr w:type="gramStart"/>
      <w:r>
        <w:rPr>
          <w:rFonts w:ascii="仿宋_GB2312" w:eastAsia="仿宋_GB2312" w:hAnsi="仿宋_GB2312" w:cs="仿宋_GB2312" w:hint="eastAsia"/>
          <w:sz w:val="32"/>
          <w:szCs w:val="32"/>
        </w:rPr>
        <w:t>考管理</w:t>
      </w:r>
      <w:proofErr w:type="gramEnd"/>
      <w:r>
        <w:rPr>
          <w:rFonts w:ascii="仿宋_GB2312" w:eastAsia="仿宋_GB2312" w:hAnsi="仿宋_GB2312" w:cs="仿宋_GB2312" w:hint="eastAsia"/>
          <w:sz w:val="32"/>
          <w:szCs w:val="32"/>
        </w:rPr>
        <w:t>部门）</w:t>
      </w:r>
      <w:r>
        <w:rPr>
          <w:rFonts w:ascii="仿宋_GB2312" w:eastAsia="仿宋_GB2312" w:hAnsi="仿宋_GB2312" w:cs="仿宋_GB2312" w:hint="eastAsia"/>
          <w:kern w:val="0"/>
          <w:sz w:val="32"/>
          <w:szCs w:val="32"/>
        </w:rPr>
        <w:t>因责任心不强、不认真执行政策规定，引发考核安全事故或造成不良影响的，按有关规定严肃追究相关人员责任。</w:t>
      </w:r>
    </w:p>
    <w:p w:rsidR="009C42AF" w:rsidRDefault="00000000">
      <w:pPr>
        <w:pStyle w:val="2"/>
        <w:spacing w:line="560" w:lineRule="exact"/>
        <w:ind w:righ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政策咨询：0311-66908218</w:t>
      </w:r>
    </w:p>
    <w:p w:rsidR="009C42AF" w:rsidRDefault="00000000">
      <w:pPr>
        <w:pStyle w:val="2"/>
        <w:spacing w:line="560" w:lineRule="exact"/>
        <w:ind w:righ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及技术咨询：0311—83808508</w:t>
      </w:r>
    </w:p>
    <w:p w:rsidR="009C42AF" w:rsidRDefault="009C42AF">
      <w:pPr>
        <w:pStyle w:val="2"/>
        <w:spacing w:line="560" w:lineRule="exact"/>
        <w:ind w:right="0" w:firstLine="640"/>
        <w:rPr>
          <w:rFonts w:ascii="仿宋_GB2312" w:eastAsia="仿宋_GB2312" w:hAnsi="仿宋_GB2312" w:cs="仿宋_GB2312" w:hint="eastAsia"/>
          <w:sz w:val="32"/>
          <w:szCs w:val="32"/>
        </w:rPr>
      </w:pPr>
    </w:p>
    <w:p w:rsidR="009C42AF" w:rsidRDefault="00000000">
      <w:pPr>
        <w:pStyle w:val="2"/>
        <w:spacing w:line="560" w:lineRule="exact"/>
        <w:ind w:righ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pacing w:val="40"/>
          <w:sz w:val="32"/>
          <w:szCs w:val="32"/>
        </w:rPr>
        <w:t>1.</w:t>
      </w:r>
      <w:r>
        <w:rPr>
          <w:rFonts w:ascii="仿宋_GB2312" w:eastAsia="仿宋_GB2312" w:hAnsi="仿宋_GB2312" w:cs="仿宋_GB2312" w:hint="eastAsia"/>
          <w:spacing w:val="-6"/>
          <w:sz w:val="32"/>
          <w:szCs w:val="32"/>
        </w:rPr>
        <w:t>2024年度河北省机关事业单位工人技师考核报名表</w:t>
      </w:r>
    </w:p>
    <w:p w:rsidR="000350FA" w:rsidRPr="000350FA" w:rsidRDefault="00000000" w:rsidP="000350FA">
      <w:pPr>
        <w:spacing w:line="560" w:lineRule="exact"/>
        <w:ind w:firstLineChars="469" w:firstLine="1501"/>
        <w:rPr>
          <w:rFonts w:ascii="仿宋_GB2312" w:eastAsia="仿宋_GB2312" w:hAnsi="仿宋_GB2312" w:cs="仿宋_GB2312"/>
          <w:sz w:val="32"/>
          <w:szCs w:val="32"/>
        </w:rPr>
      </w:pPr>
      <w:r>
        <w:rPr>
          <w:rFonts w:ascii="仿宋_GB2312" w:eastAsia="仿宋_GB2312" w:hAnsi="仿宋_GB2312" w:cs="仿宋_GB2312" w:hint="eastAsia"/>
          <w:sz w:val="32"/>
          <w:szCs w:val="32"/>
        </w:rPr>
        <w:t>2.2024年度机关事业单位工人技师考核机构一览表</w:t>
      </w:r>
    </w:p>
    <w:p w:rsidR="009C42AF" w:rsidRDefault="00000000">
      <w:pPr>
        <w:rPr>
          <w:rFonts w:ascii="仿宋_GB2312" w:eastAsia="仿宋_GB2312" w:hAnsi="仿宋_GB2312" w:cs="仿宋_GB2312" w:hint="eastAsia"/>
          <w:b/>
          <w:sz w:val="32"/>
          <w:szCs w:val="32"/>
        </w:rPr>
      </w:pPr>
      <w:r>
        <w:rPr>
          <w:rFonts w:ascii="仿宋_GB2312" w:eastAsia="仿宋_GB2312" w:hAnsi="仿宋_GB2312" w:cs="仿宋_GB2312" w:hint="eastAsia"/>
          <w:bCs/>
          <w:sz w:val="32"/>
          <w:szCs w:val="32"/>
        </w:rPr>
        <w:lastRenderedPageBreak/>
        <w:t>附件1</w:t>
      </w:r>
    </w:p>
    <w:p w:rsidR="009C42AF" w:rsidRDefault="00000000">
      <w:pPr>
        <w:jc w:val="center"/>
        <w:rPr>
          <w:rFonts w:ascii="黑体" w:eastAsia="黑体" w:hAnsi="黑体" w:cs="黑体" w:hint="eastAsia"/>
          <w:bCs/>
          <w:spacing w:val="-6"/>
          <w:sz w:val="40"/>
          <w:szCs w:val="40"/>
        </w:rPr>
      </w:pPr>
      <w:r>
        <w:rPr>
          <w:rFonts w:ascii="黑体" w:eastAsia="黑体" w:hAnsi="黑体" w:cs="黑体" w:hint="eastAsia"/>
          <w:bCs/>
          <w:spacing w:val="-6"/>
          <w:sz w:val="40"/>
          <w:szCs w:val="40"/>
        </w:rPr>
        <w:t>2024年度河北省机关事业单位工人技师考核报名表</w:t>
      </w:r>
    </w:p>
    <w:p w:rsidR="009C42AF" w:rsidRDefault="009C42AF">
      <w:pPr>
        <w:ind w:leftChars="-113" w:left="-33" w:hangingChars="85" w:hanging="204"/>
        <w:rPr>
          <w:rFonts w:ascii="宋体"/>
          <w:sz w:val="24"/>
        </w:rPr>
      </w:pPr>
    </w:p>
    <w:p w:rsidR="009C42AF" w:rsidRDefault="00000000">
      <w:pPr>
        <w:ind w:leftChars="-113" w:left="-33" w:hangingChars="85" w:hanging="204"/>
        <w:rPr>
          <w:rFonts w:ascii="宋体"/>
          <w:sz w:val="24"/>
        </w:rPr>
      </w:pPr>
      <w:r>
        <w:rPr>
          <w:rFonts w:ascii="宋体" w:hAnsi="宋体" w:hint="eastAsia"/>
          <w:sz w:val="24"/>
        </w:rPr>
        <w:t>报名序号（工作人员填写）：</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379"/>
        <w:gridCol w:w="153"/>
        <w:gridCol w:w="546"/>
        <w:gridCol w:w="682"/>
        <w:gridCol w:w="851"/>
        <w:gridCol w:w="409"/>
        <w:gridCol w:w="307"/>
        <w:gridCol w:w="352"/>
        <w:gridCol w:w="919"/>
        <w:gridCol w:w="707"/>
        <w:gridCol w:w="343"/>
        <w:gridCol w:w="319"/>
        <w:gridCol w:w="595"/>
        <w:gridCol w:w="1617"/>
      </w:tblGrid>
      <w:tr w:rsidR="009C42AF">
        <w:trPr>
          <w:cantSplit/>
          <w:trHeight w:val="630"/>
          <w:jc w:val="center"/>
        </w:trPr>
        <w:tc>
          <w:tcPr>
            <w:tcW w:w="1237" w:type="dxa"/>
            <w:vAlign w:val="center"/>
          </w:tcPr>
          <w:p w:rsidR="009C42AF" w:rsidRDefault="00000000">
            <w:pPr>
              <w:jc w:val="center"/>
              <w:rPr>
                <w:rFonts w:ascii="宋体"/>
                <w:sz w:val="24"/>
              </w:rPr>
            </w:pPr>
            <w:r>
              <w:rPr>
                <w:rFonts w:ascii="宋体" w:hAnsi="宋体" w:hint="eastAsia"/>
                <w:sz w:val="24"/>
              </w:rPr>
              <w:t>姓名</w:t>
            </w:r>
          </w:p>
        </w:tc>
        <w:tc>
          <w:tcPr>
            <w:tcW w:w="1760" w:type="dxa"/>
            <w:gridSpan w:val="4"/>
            <w:vAlign w:val="center"/>
          </w:tcPr>
          <w:p w:rsidR="009C42AF" w:rsidRDefault="009C42AF">
            <w:pPr>
              <w:jc w:val="center"/>
              <w:rPr>
                <w:rFonts w:ascii="宋体"/>
                <w:sz w:val="24"/>
              </w:rPr>
            </w:pPr>
          </w:p>
        </w:tc>
        <w:tc>
          <w:tcPr>
            <w:tcW w:w="851" w:type="dxa"/>
            <w:vAlign w:val="center"/>
          </w:tcPr>
          <w:p w:rsidR="009C42AF" w:rsidRDefault="00000000">
            <w:pPr>
              <w:jc w:val="center"/>
              <w:rPr>
                <w:rFonts w:ascii="宋体" w:hAnsi="宋体" w:hint="eastAsia"/>
                <w:sz w:val="24"/>
              </w:rPr>
            </w:pPr>
            <w:r>
              <w:rPr>
                <w:rFonts w:ascii="宋体" w:hAnsi="宋体" w:hint="eastAsia"/>
                <w:sz w:val="24"/>
              </w:rPr>
              <w:t>性别</w:t>
            </w:r>
          </w:p>
        </w:tc>
        <w:tc>
          <w:tcPr>
            <w:tcW w:w="1068" w:type="dxa"/>
            <w:gridSpan w:val="3"/>
            <w:vAlign w:val="center"/>
          </w:tcPr>
          <w:p w:rsidR="009C42AF" w:rsidRDefault="009C42AF">
            <w:pPr>
              <w:jc w:val="center"/>
              <w:rPr>
                <w:rFonts w:ascii="宋体"/>
                <w:sz w:val="24"/>
              </w:rPr>
            </w:pPr>
          </w:p>
        </w:tc>
        <w:tc>
          <w:tcPr>
            <w:tcW w:w="919" w:type="dxa"/>
            <w:vAlign w:val="center"/>
          </w:tcPr>
          <w:p w:rsidR="009C42AF" w:rsidRDefault="00000000">
            <w:pPr>
              <w:jc w:val="center"/>
              <w:rPr>
                <w:rFonts w:ascii="宋体" w:hAnsi="宋体" w:hint="eastAsia"/>
                <w:sz w:val="24"/>
              </w:rPr>
            </w:pPr>
            <w:r>
              <w:rPr>
                <w:rFonts w:ascii="宋体" w:hAnsi="宋体" w:hint="eastAsia"/>
                <w:sz w:val="24"/>
              </w:rPr>
              <w:t>出生</w:t>
            </w:r>
          </w:p>
          <w:p w:rsidR="009C42AF" w:rsidRDefault="00000000">
            <w:pPr>
              <w:jc w:val="center"/>
              <w:rPr>
                <w:rFonts w:ascii="宋体"/>
                <w:sz w:val="24"/>
              </w:rPr>
            </w:pPr>
            <w:r>
              <w:rPr>
                <w:rFonts w:ascii="宋体" w:hAnsi="宋体" w:hint="eastAsia"/>
                <w:sz w:val="24"/>
              </w:rPr>
              <w:t>年月</w:t>
            </w:r>
          </w:p>
        </w:tc>
        <w:tc>
          <w:tcPr>
            <w:tcW w:w="1964" w:type="dxa"/>
            <w:gridSpan w:val="4"/>
            <w:vAlign w:val="center"/>
          </w:tcPr>
          <w:p w:rsidR="009C42AF" w:rsidRDefault="009C42AF">
            <w:pPr>
              <w:jc w:val="center"/>
              <w:rPr>
                <w:rFonts w:ascii="宋体"/>
                <w:sz w:val="24"/>
              </w:rPr>
            </w:pPr>
          </w:p>
        </w:tc>
        <w:tc>
          <w:tcPr>
            <w:tcW w:w="1617" w:type="dxa"/>
            <w:vMerge w:val="restart"/>
            <w:vAlign w:val="center"/>
          </w:tcPr>
          <w:p w:rsidR="009C42AF" w:rsidRDefault="00000000">
            <w:pPr>
              <w:jc w:val="center"/>
              <w:rPr>
                <w:rFonts w:ascii="宋体"/>
                <w:sz w:val="24"/>
              </w:rPr>
            </w:pPr>
            <w:r>
              <w:rPr>
                <w:rFonts w:ascii="宋体" w:hAnsi="宋体" w:hint="eastAsia"/>
                <w:sz w:val="24"/>
              </w:rPr>
              <w:t>照</w:t>
            </w:r>
          </w:p>
          <w:p w:rsidR="009C42AF" w:rsidRDefault="00000000">
            <w:pPr>
              <w:jc w:val="center"/>
              <w:rPr>
                <w:rFonts w:ascii="宋体"/>
                <w:sz w:val="24"/>
              </w:rPr>
            </w:pPr>
            <w:r>
              <w:rPr>
                <w:rFonts w:ascii="宋体" w:hAnsi="宋体" w:hint="eastAsia"/>
                <w:sz w:val="24"/>
              </w:rPr>
              <w:t>片</w:t>
            </w:r>
          </w:p>
        </w:tc>
      </w:tr>
      <w:tr w:rsidR="009C42AF">
        <w:trPr>
          <w:cantSplit/>
          <w:trHeight w:val="630"/>
          <w:jc w:val="center"/>
        </w:trPr>
        <w:tc>
          <w:tcPr>
            <w:tcW w:w="1769" w:type="dxa"/>
            <w:gridSpan w:val="3"/>
            <w:vAlign w:val="center"/>
          </w:tcPr>
          <w:p w:rsidR="009C42AF" w:rsidRDefault="00000000">
            <w:pPr>
              <w:jc w:val="center"/>
              <w:rPr>
                <w:rFonts w:ascii="宋体"/>
                <w:sz w:val="24"/>
              </w:rPr>
            </w:pPr>
            <w:r>
              <w:rPr>
                <w:rFonts w:ascii="宋体" w:hAnsi="宋体" w:hint="eastAsia"/>
                <w:sz w:val="24"/>
              </w:rPr>
              <w:t>身份证号</w:t>
            </w:r>
          </w:p>
        </w:tc>
        <w:tc>
          <w:tcPr>
            <w:tcW w:w="4066" w:type="dxa"/>
            <w:gridSpan w:val="7"/>
            <w:vAlign w:val="center"/>
          </w:tcPr>
          <w:p w:rsidR="009C42AF" w:rsidRDefault="009C42AF">
            <w:pPr>
              <w:jc w:val="center"/>
              <w:rPr>
                <w:rFonts w:ascii="宋体"/>
                <w:sz w:val="24"/>
              </w:rPr>
            </w:pPr>
          </w:p>
        </w:tc>
        <w:tc>
          <w:tcPr>
            <w:tcW w:w="707" w:type="dxa"/>
            <w:vAlign w:val="center"/>
          </w:tcPr>
          <w:p w:rsidR="009C42AF" w:rsidRDefault="00000000">
            <w:pPr>
              <w:rPr>
                <w:rFonts w:ascii="宋体"/>
                <w:sz w:val="24"/>
              </w:rPr>
            </w:pPr>
            <w:r>
              <w:rPr>
                <w:rFonts w:ascii="宋体" w:hint="eastAsia"/>
                <w:sz w:val="24"/>
              </w:rPr>
              <w:t>民族</w:t>
            </w:r>
          </w:p>
        </w:tc>
        <w:tc>
          <w:tcPr>
            <w:tcW w:w="1257" w:type="dxa"/>
            <w:gridSpan w:val="3"/>
            <w:vAlign w:val="center"/>
          </w:tcPr>
          <w:p w:rsidR="009C42AF" w:rsidRDefault="009C42AF">
            <w:pPr>
              <w:jc w:val="center"/>
              <w:rPr>
                <w:rFonts w:ascii="宋体"/>
                <w:sz w:val="24"/>
              </w:rPr>
            </w:pPr>
          </w:p>
        </w:tc>
        <w:tc>
          <w:tcPr>
            <w:tcW w:w="1617" w:type="dxa"/>
            <w:vMerge/>
            <w:vAlign w:val="center"/>
          </w:tcPr>
          <w:p w:rsidR="009C42AF" w:rsidRDefault="009C42AF">
            <w:pPr>
              <w:jc w:val="center"/>
              <w:rPr>
                <w:rFonts w:ascii="宋体"/>
                <w:sz w:val="24"/>
              </w:rPr>
            </w:pPr>
          </w:p>
        </w:tc>
      </w:tr>
      <w:tr w:rsidR="009C42AF">
        <w:trPr>
          <w:cantSplit/>
          <w:trHeight w:val="630"/>
          <w:jc w:val="center"/>
        </w:trPr>
        <w:tc>
          <w:tcPr>
            <w:tcW w:w="1769" w:type="dxa"/>
            <w:gridSpan w:val="3"/>
            <w:vAlign w:val="center"/>
          </w:tcPr>
          <w:p w:rsidR="009C42AF" w:rsidRDefault="00000000">
            <w:pPr>
              <w:jc w:val="center"/>
              <w:rPr>
                <w:rFonts w:ascii="宋体"/>
                <w:sz w:val="24"/>
              </w:rPr>
            </w:pPr>
            <w:r>
              <w:rPr>
                <w:rFonts w:ascii="宋体" w:hAnsi="宋体" w:hint="eastAsia"/>
                <w:sz w:val="24"/>
              </w:rPr>
              <w:t>工作单位</w:t>
            </w:r>
          </w:p>
        </w:tc>
        <w:tc>
          <w:tcPr>
            <w:tcW w:w="6030" w:type="dxa"/>
            <w:gridSpan w:val="11"/>
            <w:vAlign w:val="center"/>
          </w:tcPr>
          <w:p w:rsidR="009C42AF" w:rsidRDefault="009C42AF">
            <w:pPr>
              <w:jc w:val="center"/>
              <w:rPr>
                <w:rFonts w:ascii="宋体"/>
                <w:sz w:val="24"/>
              </w:rPr>
            </w:pPr>
          </w:p>
        </w:tc>
        <w:tc>
          <w:tcPr>
            <w:tcW w:w="1617" w:type="dxa"/>
            <w:vMerge/>
            <w:vAlign w:val="center"/>
          </w:tcPr>
          <w:p w:rsidR="009C42AF" w:rsidRDefault="009C42AF">
            <w:pPr>
              <w:jc w:val="center"/>
              <w:rPr>
                <w:rFonts w:ascii="宋体"/>
                <w:sz w:val="24"/>
              </w:rPr>
            </w:pPr>
          </w:p>
        </w:tc>
      </w:tr>
      <w:tr w:rsidR="009C42AF">
        <w:trPr>
          <w:trHeight w:val="630"/>
          <w:jc w:val="center"/>
        </w:trPr>
        <w:tc>
          <w:tcPr>
            <w:tcW w:w="1769" w:type="dxa"/>
            <w:gridSpan w:val="3"/>
            <w:vAlign w:val="center"/>
          </w:tcPr>
          <w:p w:rsidR="009C42AF" w:rsidRDefault="00000000">
            <w:pPr>
              <w:jc w:val="center"/>
              <w:rPr>
                <w:rFonts w:ascii="宋体"/>
                <w:sz w:val="24"/>
              </w:rPr>
            </w:pPr>
            <w:r>
              <w:rPr>
                <w:rFonts w:ascii="宋体" w:hAnsi="宋体" w:hint="eastAsia"/>
                <w:sz w:val="24"/>
              </w:rPr>
              <w:t>主管部门</w:t>
            </w:r>
          </w:p>
        </w:tc>
        <w:tc>
          <w:tcPr>
            <w:tcW w:w="4066" w:type="dxa"/>
            <w:gridSpan w:val="7"/>
            <w:vAlign w:val="center"/>
          </w:tcPr>
          <w:p w:rsidR="009C42AF" w:rsidRDefault="009C42AF">
            <w:pPr>
              <w:jc w:val="center"/>
              <w:rPr>
                <w:rFonts w:ascii="宋体"/>
                <w:sz w:val="24"/>
              </w:rPr>
            </w:pPr>
          </w:p>
        </w:tc>
        <w:tc>
          <w:tcPr>
            <w:tcW w:w="1369" w:type="dxa"/>
            <w:gridSpan w:val="3"/>
            <w:vAlign w:val="center"/>
          </w:tcPr>
          <w:p w:rsidR="009C42AF" w:rsidRDefault="00000000">
            <w:pPr>
              <w:jc w:val="center"/>
              <w:rPr>
                <w:rFonts w:ascii="宋体"/>
                <w:sz w:val="24"/>
              </w:rPr>
            </w:pPr>
            <w:r>
              <w:rPr>
                <w:rFonts w:ascii="宋体" w:hAnsi="宋体" w:hint="eastAsia"/>
                <w:sz w:val="24"/>
              </w:rPr>
              <w:t>参加工作时间</w:t>
            </w:r>
          </w:p>
        </w:tc>
        <w:tc>
          <w:tcPr>
            <w:tcW w:w="2212" w:type="dxa"/>
            <w:gridSpan w:val="2"/>
            <w:vAlign w:val="center"/>
          </w:tcPr>
          <w:p w:rsidR="009C42AF" w:rsidRDefault="00000000">
            <w:pPr>
              <w:rPr>
                <w:rFonts w:ascii="宋体"/>
                <w:sz w:val="24"/>
              </w:rPr>
            </w:pPr>
            <w:r>
              <w:rPr>
                <w:rFonts w:ascii="宋体" w:hint="eastAsia"/>
                <w:sz w:val="24"/>
              </w:rPr>
              <w:t xml:space="preserve">     年    月   </w:t>
            </w:r>
          </w:p>
        </w:tc>
      </w:tr>
      <w:tr w:rsidR="009C42AF">
        <w:trPr>
          <w:trHeight w:val="630"/>
          <w:jc w:val="center"/>
        </w:trPr>
        <w:tc>
          <w:tcPr>
            <w:tcW w:w="1237" w:type="dxa"/>
            <w:vAlign w:val="center"/>
          </w:tcPr>
          <w:p w:rsidR="009C42AF" w:rsidRDefault="00000000">
            <w:pPr>
              <w:jc w:val="center"/>
              <w:rPr>
                <w:rFonts w:ascii="宋体"/>
                <w:sz w:val="24"/>
              </w:rPr>
            </w:pPr>
            <w:r>
              <w:rPr>
                <w:rFonts w:ascii="宋体" w:hAnsi="宋体" w:hint="eastAsia"/>
                <w:sz w:val="24"/>
              </w:rPr>
              <w:t>工作年限</w:t>
            </w:r>
          </w:p>
        </w:tc>
        <w:tc>
          <w:tcPr>
            <w:tcW w:w="1078" w:type="dxa"/>
            <w:gridSpan w:val="3"/>
            <w:vAlign w:val="center"/>
          </w:tcPr>
          <w:p w:rsidR="009C42AF" w:rsidRDefault="009C42AF">
            <w:pPr>
              <w:jc w:val="center"/>
              <w:rPr>
                <w:rFonts w:ascii="宋体"/>
                <w:sz w:val="24"/>
              </w:rPr>
            </w:pPr>
          </w:p>
        </w:tc>
        <w:tc>
          <w:tcPr>
            <w:tcW w:w="1533" w:type="dxa"/>
            <w:gridSpan w:val="2"/>
            <w:vAlign w:val="center"/>
          </w:tcPr>
          <w:p w:rsidR="009C42AF" w:rsidRDefault="00000000">
            <w:pPr>
              <w:snapToGrid w:val="0"/>
              <w:jc w:val="center"/>
              <w:rPr>
                <w:rFonts w:ascii="宋体" w:hAnsi="宋体" w:hint="eastAsia"/>
                <w:sz w:val="24"/>
              </w:rPr>
            </w:pPr>
            <w:r>
              <w:rPr>
                <w:rFonts w:ascii="宋体" w:hAnsi="宋体" w:hint="eastAsia"/>
                <w:sz w:val="24"/>
              </w:rPr>
              <w:t>高级工</w:t>
            </w:r>
          </w:p>
          <w:p w:rsidR="009C42AF" w:rsidRDefault="00000000">
            <w:pPr>
              <w:jc w:val="center"/>
              <w:rPr>
                <w:rFonts w:ascii="宋体"/>
                <w:sz w:val="24"/>
              </w:rPr>
            </w:pPr>
            <w:r>
              <w:rPr>
                <w:rFonts w:ascii="宋体" w:hAnsi="宋体" w:hint="eastAsia"/>
                <w:sz w:val="24"/>
              </w:rPr>
              <w:t>取得时间</w:t>
            </w:r>
          </w:p>
        </w:tc>
        <w:tc>
          <w:tcPr>
            <w:tcW w:w="1987" w:type="dxa"/>
            <w:gridSpan w:val="4"/>
            <w:vAlign w:val="center"/>
          </w:tcPr>
          <w:p w:rsidR="009C42AF" w:rsidRDefault="00000000">
            <w:pPr>
              <w:rPr>
                <w:rFonts w:ascii="宋体"/>
                <w:sz w:val="24"/>
              </w:rPr>
            </w:pPr>
            <w:r>
              <w:rPr>
                <w:rFonts w:ascii="宋体" w:hint="eastAsia"/>
                <w:sz w:val="24"/>
              </w:rPr>
              <w:t xml:space="preserve">   年  月  日</w:t>
            </w:r>
          </w:p>
        </w:tc>
        <w:tc>
          <w:tcPr>
            <w:tcW w:w="1369" w:type="dxa"/>
            <w:gridSpan w:val="3"/>
            <w:vAlign w:val="center"/>
          </w:tcPr>
          <w:p w:rsidR="009C42AF" w:rsidRDefault="00000000">
            <w:pPr>
              <w:jc w:val="center"/>
              <w:rPr>
                <w:rFonts w:ascii="宋体"/>
                <w:sz w:val="24"/>
              </w:rPr>
            </w:pPr>
            <w:r>
              <w:rPr>
                <w:rFonts w:ascii="宋体" w:hint="eastAsia"/>
                <w:sz w:val="24"/>
              </w:rPr>
              <w:t>高级工</w:t>
            </w:r>
          </w:p>
          <w:p w:rsidR="009C42AF" w:rsidRDefault="00000000">
            <w:pPr>
              <w:jc w:val="center"/>
              <w:rPr>
                <w:rFonts w:ascii="宋体"/>
                <w:sz w:val="24"/>
              </w:rPr>
            </w:pPr>
            <w:r>
              <w:rPr>
                <w:rFonts w:ascii="宋体" w:hint="eastAsia"/>
                <w:sz w:val="24"/>
              </w:rPr>
              <w:t>工种</w:t>
            </w:r>
          </w:p>
        </w:tc>
        <w:tc>
          <w:tcPr>
            <w:tcW w:w="2212" w:type="dxa"/>
            <w:gridSpan w:val="2"/>
            <w:vAlign w:val="center"/>
          </w:tcPr>
          <w:p w:rsidR="009C42AF" w:rsidRDefault="009C42AF">
            <w:pPr>
              <w:jc w:val="center"/>
              <w:rPr>
                <w:rFonts w:ascii="宋体"/>
                <w:sz w:val="24"/>
              </w:rPr>
            </w:pPr>
          </w:p>
        </w:tc>
      </w:tr>
      <w:tr w:rsidR="009C42AF">
        <w:trPr>
          <w:trHeight w:val="630"/>
          <w:jc w:val="center"/>
        </w:trPr>
        <w:tc>
          <w:tcPr>
            <w:tcW w:w="1616" w:type="dxa"/>
            <w:gridSpan w:val="2"/>
            <w:vAlign w:val="center"/>
          </w:tcPr>
          <w:p w:rsidR="009C42AF" w:rsidRDefault="00000000">
            <w:pPr>
              <w:jc w:val="center"/>
              <w:rPr>
                <w:rFonts w:ascii="宋体"/>
                <w:sz w:val="24"/>
              </w:rPr>
            </w:pPr>
            <w:r>
              <w:rPr>
                <w:rFonts w:ascii="宋体" w:hAnsi="宋体" w:hint="eastAsia"/>
                <w:sz w:val="24"/>
              </w:rPr>
              <w:t>学历</w:t>
            </w:r>
          </w:p>
        </w:tc>
        <w:tc>
          <w:tcPr>
            <w:tcW w:w="1381" w:type="dxa"/>
            <w:gridSpan w:val="3"/>
            <w:vAlign w:val="center"/>
          </w:tcPr>
          <w:p w:rsidR="009C42AF" w:rsidRDefault="009C42AF">
            <w:pPr>
              <w:jc w:val="center"/>
              <w:rPr>
                <w:rFonts w:ascii="宋体"/>
                <w:sz w:val="24"/>
              </w:rPr>
            </w:pPr>
          </w:p>
        </w:tc>
        <w:tc>
          <w:tcPr>
            <w:tcW w:w="1260" w:type="dxa"/>
            <w:gridSpan w:val="2"/>
            <w:vAlign w:val="center"/>
          </w:tcPr>
          <w:p w:rsidR="009C42AF" w:rsidRDefault="00000000">
            <w:pPr>
              <w:jc w:val="center"/>
              <w:rPr>
                <w:rFonts w:ascii="宋体"/>
                <w:sz w:val="24"/>
              </w:rPr>
            </w:pPr>
            <w:r>
              <w:rPr>
                <w:rFonts w:ascii="宋体" w:hint="eastAsia"/>
                <w:sz w:val="24"/>
              </w:rPr>
              <w:t>申报行业</w:t>
            </w:r>
          </w:p>
        </w:tc>
        <w:tc>
          <w:tcPr>
            <w:tcW w:w="1578" w:type="dxa"/>
            <w:gridSpan w:val="3"/>
            <w:vAlign w:val="center"/>
          </w:tcPr>
          <w:p w:rsidR="009C42AF" w:rsidRDefault="009C42AF">
            <w:pPr>
              <w:jc w:val="center"/>
              <w:rPr>
                <w:rFonts w:ascii="宋体"/>
                <w:sz w:val="24"/>
              </w:rPr>
            </w:pPr>
          </w:p>
        </w:tc>
        <w:tc>
          <w:tcPr>
            <w:tcW w:w="1369" w:type="dxa"/>
            <w:gridSpan w:val="3"/>
            <w:vAlign w:val="center"/>
          </w:tcPr>
          <w:p w:rsidR="009C42AF" w:rsidRDefault="00000000">
            <w:pPr>
              <w:jc w:val="center"/>
              <w:rPr>
                <w:rFonts w:ascii="宋体"/>
                <w:sz w:val="24"/>
              </w:rPr>
            </w:pPr>
            <w:r>
              <w:rPr>
                <w:rFonts w:ascii="宋体" w:hint="eastAsia"/>
                <w:sz w:val="24"/>
              </w:rPr>
              <w:t>申报工种</w:t>
            </w:r>
          </w:p>
        </w:tc>
        <w:tc>
          <w:tcPr>
            <w:tcW w:w="2212" w:type="dxa"/>
            <w:gridSpan w:val="2"/>
            <w:vAlign w:val="center"/>
          </w:tcPr>
          <w:p w:rsidR="009C42AF" w:rsidRDefault="009C42AF">
            <w:pPr>
              <w:jc w:val="center"/>
              <w:rPr>
                <w:rFonts w:ascii="宋体"/>
                <w:sz w:val="24"/>
              </w:rPr>
            </w:pPr>
          </w:p>
        </w:tc>
      </w:tr>
      <w:tr w:rsidR="009C42AF">
        <w:trPr>
          <w:trHeight w:val="611"/>
          <w:jc w:val="center"/>
        </w:trPr>
        <w:tc>
          <w:tcPr>
            <w:tcW w:w="2315" w:type="dxa"/>
            <w:gridSpan w:val="4"/>
            <w:vAlign w:val="center"/>
          </w:tcPr>
          <w:p w:rsidR="009C42AF" w:rsidRDefault="00000000">
            <w:pPr>
              <w:jc w:val="center"/>
              <w:rPr>
                <w:rFonts w:ascii="宋体" w:hAnsi="宋体" w:hint="eastAsia"/>
                <w:sz w:val="24"/>
              </w:rPr>
            </w:pPr>
            <w:r>
              <w:rPr>
                <w:rFonts w:ascii="宋体" w:hAnsi="宋体" w:hint="eastAsia"/>
                <w:sz w:val="24"/>
              </w:rPr>
              <w:t>是否破格申报</w:t>
            </w:r>
          </w:p>
        </w:tc>
        <w:tc>
          <w:tcPr>
            <w:tcW w:w="1942" w:type="dxa"/>
            <w:gridSpan w:val="3"/>
            <w:vAlign w:val="center"/>
          </w:tcPr>
          <w:p w:rsidR="009C42AF" w:rsidRDefault="009C42AF">
            <w:pPr>
              <w:jc w:val="center"/>
              <w:rPr>
                <w:rFonts w:ascii="宋体"/>
                <w:sz w:val="24"/>
              </w:rPr>
            </w:pPr>
          </w:p>
        </w:tc>
        <w:tc>
          <w:tcPr>
            <w:tcW w:w="2628" w:type="dxa"/>
            <w:gridSpan w:val="5"/>
            <w:vAlign w:val="center"/>
          </w:tcPr>
          <w:p w:rsidR="009C42AF" w:rsidRDefault="00000000">
            <w:pPr>
              <w:jc w:val="center"/>
              <w:rPr>
                <w:rFonts w:ascii="宋体"/>
                <w:sz w:val="24"/>
              </w:rPr>
            </w:pPr>
            <w:r>
              <w:rPr>
                <w:rFonts w:ascii="宋体" w:hint="eastAsia"/>
                <w:sz w:val="24"/>
              </w:rPr>
              <w:t>近五年考核是否合格</w:t>
            </w:r>
          </w:p>
        </w:tc>
        <w:tc>
          <w:tcPr>
            <w:tcW w:w="2531" w:type="dxa"/>
            <w:gridSpan w:val="3"/>
            <w:vAlign w:val="center"/>
          </w:tcPr>
          <w:p w:rsidR="009C42AF" w:rsidRDefault="009C42AF">
            <w:pPr>
              <w:jc w:val="center"/>
              <w:rPr>
                <w:rFonts w:ascii="宋体"/>
                <w:sz w:val="24"/>
              </w:rPr>
            </w:pPr>
          </w:p>
        </w:tc>
      </w:tr>
      <w:tr w:rsidR="009C42AF">
        <w:trPr>
          <w:trHeight w:val="1680"/>
          <w:jc w:val="center"/>
        </w:trPr>
        <w:tc>
          <w:tcPr>
            <w:tcW w:w="1237" w:type="dxa"/>
            <w:vAlign w:val="center"/>
          </w:tcPr>
          <w:p w:rsidR="009C42AF" w:rsidRDefault="00000000">
            <w:pPr>
              <w:snapToGrid w:val="0"/>
              <w:jc w:val="center"/>
              <w:rPr>
                <w:rFonts w:ascii="宋体"/>
                <w:sz w:val="24"/>
              </w:rPr>
            </w:pPr>
            <w:r>
              <w:rPr>
                <w:rFonts w:ascii="宋体" w:hAnsi="宋体" w:hint="eastAsia"/>
                <w:sz w:val="24"/>
              </w:rPr>
              <w:t>破</w:t>
            </w:r>
          </w:p>
          <w:p w:rsidR="009C42AF" w:rsidRDefault="00000000">
            <w:pPr>
              <w:snapToGrid w:val="0"/>
              <w:jc w:val="center"/>
              <w:rPr>
                <w:rFonts w:ascii="宋体"/>
                <w:sz w:val="24"/>
              </w:rPr>
            </w:pPr>
            <w:r>
              <w:rPr>
                <w:rFonts w:ascii="宋体" w:hAnsi="宋体" w:hint="eastAsia"/>
                <w:sz w:val="24"/>
              </w:rPr>
              <w:t>格</w:t>
            </w:r>
          </w:p>
          <w:p w:rsidR="009C42AF" w:rsidRDefault="00000000">
            <w:pPr>
              <w:snapToGrid w:val="0"/>
              <w:jc w:val="center"/>
              <w:rPr>
                <w:rFonts w:ascii="宋体"/>
                <w:sz w:val="24"/>
              </w:rPr>
            </w:pPr>
            <w:r>
              <w:rPr>
                <w:rFonts w:ascii="宋体" w:hAnsi="宋体" w:hint="eastAsia"/>
                <w:sz w:val="24"/>
              </w:rPr>
              <w:t>条</w:t>
            </w:r>
          </w:p>
          <w:p w:rsidR="009C42AF" w:rsidRDefault="00000000">
            <w:pPr>
              <w:snapToGrid w:val="0"/>
              <w:jc w:val="center"/>
              <w:rPr>
                <w:rFonts w:ascii="宋体"/>
                <w:sz w:val="24"/>
              </w:rPr>
            </w:pPr>
            <w:r>
              <w:rPr>
                <w:rFonts w:ascii="宋体" w:hAnsi="宋体" w:hint="eastAsia"/>
                <w:sz w:val="24"/>
              </w:rPr>
              <w:t>件</w:t>
            </w:r>
          </w:p>
        </w:tc>
        <w:tc>
          <w:tcPr>
            <w:tcW w:w="8179" w:type="dxa"/>
            <w:gridSpan w:val="14"/>
          </w:tcPr>
          <w:p w:rsidR="009C42AF" w:rsidRDefault="009C42AF">
            <w:pPr>
              <w:rPr>
                <w:rFonts w:ascii="宋体"/>
                <w:sz w:val="24"/>
              </w:rPr>
            </w:pPr>
          </w:p>
        </w:tc>
      </w:tr>
      <w:tr w:rsidR="009C42AF">
        <w:trPr>
          <w:trHeight w:val="2778"/>
          <w:jc w:val="center"/>
        </w:trPr>
        <w:tc>
          <w:tcPr>
            <w:tcW w:w="1237" w:type="dxa"/>
            <w:vAlign w:val="center"/>
          </w:tcPr>
          <w:p w:rsidR="009C42AF" w:rsidRDefault="00000000">
            <w:pPr>
              <w:snapToGrid w:val="0"/>
              <w:jc w:val="center"/>
              <w:rPr>
                <w:rFonts w:ascii="宋体"/>
                <w:sz w:val="24"/>
              </w:rPr>
            </w:pPr>
            <w:r>
              <w:rPr>
                <w:rFonts w:ascii="宋体" w:hAnsi="宋体" w:hint="eastAsia"/>
                <w:sz w:val="24"/>
              </w:rPr>
              <w:t>本</w:t>
            </w:r>
          </w:p>
          <w:p w:rsidR="009C42AF" w:rsidRDefault="00000000">
            <w:pPr>
              <w:snapToGrid w:val="0"/>
              <w:jc w:val="center"/>
              <w:rPr>
                <w:rFonts w:ascii="宋体"/>
                <w:sz w:val="24"/>
              </w:rPr>
            </w:pPr>
            <w:r>
              <w:rPr>
                <w:rFonts w:ascii="宋体" w:hAnsi="宋体" w:hint="eastAsia"/>
                <w:sz w:val="24"/>
              </w:rPr>
              <w:t>人</w:t>
            </w:r>
          </w:p>
          <w:p w:rsidR="009C42AF" w:rsidRDefault="00000000">
            <w:pPr>
              <w:snapToGrid w:val="0"/>
              <w:jc w:val="center"/>
              <w:rPr>
                <w:rFonts w:ascii="宋体"/>
                <w:sz w:val="24"/>
              </w:rPr>
            </w:pPr>
            <w:r>
              <w:rPr>
                <w:rFonts w:ascii="宋体" w:hAnsi="宋体" w:hint="eastAsia"/>
                <w:sz w:val="24"/>
              </w:rPr>
              <w:t>简</w:t>
            </w:r>
          </w:p>
          <w:p w:rsidR="009C42AF" w:rsidRDefault="00000000">
            <w:pPr>
              <w:snapToGrid w:val="0"/>
              <w:jc w:val="center"/>
              <w:rPr>
                <w:rFonts w:ascii="宋体"/>
                <w:sz w:val="24"/>
              </w:rPr>
            </w:pPr>
            <w:r>
              <w:rPr>
                <w:rFonts w:ascii="宋体" w:hAnsi="宋体" w:hint="eastAsia"/>
                <w:sz w:val="24"/>
              </w:rPr>
              <w:t>历</w:t>
            </w:r>
          </w:p>
        </w:tc>
        <w:tc>
          <w:tcPr>
            <w:tcW w:w="8179" w:type="dxa"/>
            <w:gridSpan w:val="14"/>
          </w:tcPr>
          <w:p w:rsidR="009C42AF" w:rsidRDefault="009C42AF">
            <w:pPr>
              <w:rPr>
                <w:rFonts w:ascii="宋体"/>
                <w:sz w:val="24"/>
              </w:rPr>
            </w:pPr>
          </w:p>
          <w:p w:rsidR="009C42AF" w:rsidRDefault="009C42AF">
            <w:pPr>
              <w:rPr>
                <w:rFonts w:ascii="宋体"/>
                <w:sz w:val="24"/>
              </w:rPr>
            </w:pPr>
          </w:p>
          <w:p w:rsidR="009C42AF" w:rsidRDefault="009C42AF">
            <w:pPr>
              <w:rPr>
                <w:rFonts w:ascii="宋体"/>
                <w:sz w:val="24"/>
              </w:rPr>
            </w:pPr>
          </w:p>
          <w:p w:rsidR="009C42AF" w:rsidRDefault="009C42AF">
            <w:pPr>
              <w:rPr>
                <w:rFonts w:ascii="宋体"/>
                <w:sz w:val="24"/>
              </w:rPr>
            </w:pPr>
          </w:p>
          <w:p w:rsidR="009C42AF" w:rsidRDefault="009C42AF">
            <w:pPr>
              <w:rPr>
                <w:rFonts w:ascii="宋体"/>
                <w:sz w:val="24"/>
              </w:rPr>
            </w:pPr>
          </w:p>
          <w:p w:rsidR="009C42AF" w:rsidRDefault="009C42AF">
            <w:pPr>
              <w:rPr>
                <w:rFonts w:ascii="宋体"/>
                <w:sz w:val="24"/>
              </w:rPr>
            </w:pPr>
          </w:p>
          <w:p w:rsidR="009C42AF" w:rsidRDefault="009C42AF">
            <w:pPr>
              <w:rPr>
                <w:rFonts w:ascii="宋体"/>
                <w:sz w:val="24"/>
              </w:rPr>
            </w:pPr>
          </w:p>
        </w:tc>
      </w:tr>
      <w:tr w:rsidR="009C42AF" w:rsidTr="000350FA">
        <w:trPr>
          <w:trHeight w:val="2400"/>
          <w:jc w:val="center"/>
        </w:trPr>
        <w:tc>
          <w:tcPr>
            <w:tcW w:w="1237" w:type="dxa"/>
            <w:vAlign w:val="center"/>
          </w:tcPr>
          <w:p w:rsidR="009C42AF" w:rsidRDefault="00000000">
            <w:pPr>
              <w:snapToGrid w:val="0"/>
              <w:jc w:val="center"/>
              <w:rPr>
                <w:rFonts w:ascii="宋体"/>
                <w:sz w:val="24"/>
              </w:rPr>
            </w:pPr>
            <w:r>
              <w:rPr>
                <w:rFonts w:ascii="宋体" w:hAnsi="宋体" w:hint="eastAsia"/>
                <w:sz w:val="24"/>
              </w:rPr>
              <w:t>单</w:t>
            </w:r>
          </w:p>
          <w:p w:rsidR="009C42AF" w:rsidRDefault="00000000">
            <w:pPr>
              <w:snapToGrid w:val="0"/>
              <w:jc w:val="center"/>
              <w:rPr>
                <w:rFonts w:ascii="宋体"/>
                <w:sz w:val="24"/>
              </w:rPr>
            </w:pPr>
            <w:r>
              <w:rPr>
                <w:rFonts w:ascii="宋体" w:hAnsi="宋体" w:hint="eastAsia"/>
                <w:sz w:val="24"/>
              </w:rPr>
              <w:t>位</w:t>
            </w:r>
          </w:p>
          <w:p w:rsidR="009C42AF" w:rsidRDefault="00000000">
            <w:pPr>
              <w:snapToGrid w:val="0"/>
              <w:jc w:val="center"/>
              <w:rPr>
                <w:rFonts w:ascii="宋体"/>
                <w:sz w:val="24"/>
              </w:rPr>
            </w:pPr>
            <w:r>
              <w:rPr>
                <w:rFonts w:ascii="宋体" w:hAnsi="宋体" w:hint="eastAsia"/>
                <w:sz w:val="24"/>
              </w:rPr>
              <w:t>意</w:t>
            </w:r>
          </w:p>
          <w:p w:rsidR="009C42AF" w:rsidRDefault="00000000">
            <w:pPr>
              <w:snapToGrid w:val="0"/>
              <w:jc w:val="center"/>
              <w:rPr>
                <w:rFonts w:ascii="宋体"/>
                <w:sz w:val="24"/>
              </w:rPr>
            </w:pPr>
            <w:r>
              <w:rPr>
                <w:rFonts w:ascii="宋体" w:hAnsi="宋体" w:hint="eastAsia"/>
                <w:sz w:val="24"/>
              </w:rPr>
              <w:t>见</w:t>
            </w:r>
          </w:p>
        </w:tc>
        <w:tc>
          <w:tcPr>
            <w:tcW w:w="3327" w:type="dxa"/>
            <w:gridSpan w:val="7"/>
            <w:vAlign w:val="center"/>
          </w:tcPr>
          <w:p w:rsidR="009C42AF" w:rsidRDefault="009C42AF">
            <w:pPr>
              <w:snapToGrid w:val="0"/>
              <w:rPr>
                <w:rFonts w:ascii="宋体"/>
                <w:sz w:val="24"/>
              </w:rPr>
            </w:pPr>
          </w:p>
          <w:p w:rsidR="009C42AF" w:rsidRDefault="009C42AF">
            <w:pPr>
              <w:snapToGrid w:val="0"/>
              <w:rPr>
                <w:rFonts w:ascii="宋体"/>
                <w:sz w:val="24"/>
              </w:rPr>
            </w:pPr>
          </w:p>
          <w:p w:rsidR="009C42AF" w:rsidRDefault="009C42AF">
            <w:pPr>
              <w:snapToGrid w:val="0"/>
              <w:rPr>
                <w:rFonts w:ascii="宋体"/>
                <w:sz w:val="24"/>
              </w:rPr>
            </w:pPr>
          </w:p>
          <w:p w:rsidR="009C42AF" w:rsidRDefault="009C42AF">
            <w:pPr>
              <w:snapToGrid w:val="0"/>
              <w:rPr>
                <w:rFonts w:ascii="宋体"/>
                <w:sz w:val="24"/>
              </w:rPr>
            </w:pPr>
          </w:p>
          <w:p w:rsidR="009C42AF" w:rsidRDefault="00000000">
            <w:pPr>
              <w:snapToGrid w:val="0"/>
              <w:ind w:firstLineChars="550" w:firstLine="1320"/>
              <w:rPr>
                <w:rFonts w:ascii="宋体"/>
                <w:sz w:val="24"/>
              </w:rPr>
            </w:pPr>
            <w:r>
              <w:rPr>
                <w:rFonts w:ascii="宋体" w:hAnsi="宋体" w:hint="eastAsia"/>
                <w:sz w:val="24"/>
              </w:rPr>
              <w:t xml:space="preserve"> （盖章）</w:t>
            </w:r>
          </w:p>
          <w:p w:rsidR="009C42AF" w:rsidRDefault="00000000">
            <w:pPr>
              <w:snapToGrid w:val="0"/>
              <w:ind w:firstLineChars="400" w:firstLine="960"/>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 xml:space="preserve"> 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tc>
        <w:tc>
          <w:tcPr>
            <w:tcW w:w="1271" w:type="dxa"/>
            <w:gridSpan w:val="2"/>
            <w:vAlign w:val="center"/>
          </w:tcPr>
          <w:p w:rsidR="009C42AF" w:rsidRDefault="00000000">
            <w:pPr>
              <w:snapToGrid w:val="0"/>
              <w:jc w:val="center"/>
              <w:rPr>
                <w:rFonts w:ascii="宋体"/>
                <w:sz w:val="24"/>
              </w:rPr>
            </w:pPr>
            <w:r>
              <w:rPr>
                <w:rFonts w:ascii="宋体" w:hAnsi="宋体" w:hint="eastAsia"/>
                <w:sz w:val="24"/>
              </w:rPr>
              <w:t>主</w:t>
            </w:r>
          </w:p>
          <w:p w:rsidR="009C42AF" w:rsidRDefault="00000000">
            <w:pPr>
              <w:snapToGrid w:val="0"/>
              <w:jc w:val="center"/>
              <w:rPr>
                <w:rFonts w:ascii="宋体"/>
                <w:sz w:val="24"/>
              </w:rPr>
            </w:pPr>
            <w:r>
              <w:rPr>
                <w:rFonts w:ascii="宋体" w:hAnsi="宋体" w:hint="eastAsia"/>
                <w:sz w:val="24"/>
              </w:rPr>
              <w:t>管</w:t>
            </w:r>
          </w:p>
          <w:p w:rsidR="009C42AF" w:rsidRDefault="00000000">
            <w:pPr>
              <w:snapToGrid w:val="0"/>
              <w:jc w:val="center"/>
              <w:rPr>
                <w:rFonts w:ascii="宋体"/>
                <w:sz w:val="24"/>
              </w:rPr>
            </w:pPr>
            <w:r>
              <w:rPr>
                <w:rFonts w:ascii="宋体" w:hAnsi="宋体" w:hint="eastAsia"/>
                <w:sz w:val="24"/>
              </w:rPr>
              <w:t>部</w:t>
            </w:r>
          </w:p>
          <w:p w:rsidR="009C42AF" w:rsidRDefault="00000000">
            <w:pPr>
              <w:snapToGrid w:val="0"/>
              <w:jc w:val="center"/>
              <w:rPr>
                <w:rFonts w:ascii="宋体"/>
                <w:sz w:val="24"/>
              </w:rPr>
            </w:pPr>
            <w:r>
              <w:rPr>
                <w:rFonts w:ascii="宋体" w:hAnsi="宋体" w:hint="eastAsia"/>
                <w:sz w:val="24"/>
              </w:rPr>
              <w:t>门</w:t>
            </w:r>
          </w:p>
          <w:p w:rsidR="009C42AF" w:rsidRDefault="00000000">
            <w:pPr>
              <w:snapToGrid w:val="0"/>
              <w:jc w:val="center"/>
              <w:rPr>
                <w:rFonts w:ascii="宋体"/>
                <w:sz w:val="24"/>
              </w:rPr>
            </w:pPr>
            <w:r>
              <w:rPr>
                <w:rFonts w:ascii="宋体" w:hAnsi="宋体" w:hint="eastAsia"/>
                <w:sz w:val="24"/>
              </w:rPr>
              <w:t>意</w:t>
            </w:r>
          </w:p>
          <w:p w:rsidR="009C42AF" w:rsidRDefault="00000000">
            <w:pPr>
              <w:snapToGrid w:val="0"/>
              <w:jc w:val="center"/>
              <w:rPr>
                <w:rFonts w:ascii="宋体"/>
                <w:sz w:val="24"/>
              </w:rPr>
            </w:pPr>
            <w:r>
              <w:rPr>
                <w:rFonts w:ascii="宋体" w:hAnsi="宋体" w:hint="eastAsia"/>
                <w:sz w:val="24"/>
              </w:rPr>
              <w:t>见</w:t>
            </w:r>
          </w:p>
        </w:tc>
        <w:tc>
          <w:tcPr>
            <w:tcW w:w="3581" w:type="dxa"/>
            <w:gridSpan w:val="5"/>
            <w:vAlign w:val="center"/>
          </w:tcPr>
          <w:p w:rsidR="009C42AF" w:rsidRDefault="009C42AF">
            <w:pPr>
              <w:snapToGrid w:val="0"/>
              <w:rPr>
                <w:rFonts w:ascii="宋体"/>
                <w:sz w:val="24"/>
              </w:rPr>
            </w:pPr>
          </w:p>
          <w:p w:rsidR="009C42AF" w:rsidRDefault="009C42AF">
            <w:pPr>
              <w:snapToGrid w:val="0"/>
              <w:rPr>
                <w:rFonts w:ascii="宋体"/>
                <w:sz w:val="24"/>
              </w:rPr>
            </w:pPr>
          </w:p>
          <w:p w:rsidR="009C42AF" w:rsidRDefault="009C42AF">
            <w:pPr>
              <w:snapToGrid w:val="0"/>
              <w:rPr>
                <w:rFonts w:ascii="宋体"/>
                <w:sz w:val="24"/>
              </w:rPr>
            </w:pPr>
          </w:p>
          <w:p w:rsidR="009C42AF" w:rsidRDefault="009C42AF">
            <w:pPr>
              <w:snapToGrid w:val="0"/>
              <w:rPr>
                <w:rFonts w:ascii="宋体"/>
                <w:sz w:val="24"/>
              </w:rPr>
            </w:pPr>
          </w:p>
          <w:p w:rsidR="009C42AF" w:rsidRDefault="00000000">
            <w:pPr>
              <w:snapToGrid w:val="0"/>
              <w:rPr>
                <w:rFonts w:ascii="宋体"/>
                <w:sz w:val="24"/>
              </w:rPr>
            </w:pPr>
            <w:r>
              <w:rPr>
                <w:rFonts w:ascii="宋体" w:hAnsi="宋体" w:hint="eastAsia"/>
                <w:sz w:val="24"/>
              </w:rPr>
              <w:t xml:space="preserve">            （盖章）</w:t>
            </w:r>
          </w:p>
          <w:p w:rsidR="009C42AF" w:rsidRDefault="00000000">
            <w:pPr>
              <w:jc w:val="center"/>
              <w:rPr>
                <w:rFonts w:asci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tc>
      </w:tr>
    </w:tbl>
    <w:p w:rsidR="009C42AF" w:rsidRDefault="00000000">
      <w:pPr>
        <w:widowControl/>
        <w:jc w:val="left"/>
        <w:rPr>
          <w:rFonts w:ascii="仿宋" w:eastAsia="仿宋" w:hAnsi="仿宋" w:cs="仿宋" w:hint="eastAsia"/>
          <w:bCs/>
          <w:kern w:val="0"/>
          <w:sz w:val="32"/>
          <w:szCs w:val="32"/>
        </w:rPr>
      </w:pPr>
      <w:r>
        <w:rPr>
          <w:rFonts w:ascii="仿宋" w:eastAsia="仿宋" w:hAnsi="仿宋" w:cs="仿宋" w:hint="eastAsia"/>
          <w:bCs/>
          <w:kern w:val="0"/>
          <w:sz w:val="32"/>
          <w:szCs w:val="32"/>
        </w:rPr>
        <w:lastRenderedPageBreak/>
        <w:t>附件2</w:t>
      </w:r>
    </w:p>
    <w:p w:rsidR="009C42AF" w:rsidRDefault="00000000">
      <w:pPr>
        <w:jc w:val="center"/>
        <w:rPr>
          <w:rFonts w:ascii="黑体" w:eastAsia="黑体" w:hAnsi="黑体" w:cs="黑体" w:hint="eastAsia"/>
          <w:bCs/>
          <w:sz w:val="40"/>
          <w:szCs w:val="40"/>
        </w:rPr>
      </w:pPr>
      <w:r>
        <w:rPr>
          <w:rFonts w:ascii="黑体" w:eastAsia="黑体" w:hAnsi="黑体" w:cs="黑体" w:hint="eastAsia"/>
          <w:bCs/>
          <w:sz w:val="40"/>
          <w:szCs w:val="40"/>
        </w:rPr>
        <w:t>2024年度机关事业单位工人技师考核机构一览表</w:t>
      </w:r>
    </w:p>
    <w:tbl>
      <w:tblPr>
        <w:tblStyle w:val="a8"/>
        <w:tblW w:w="9855" w:type="dxa"/>
        <w:jc w:val="center"/>
        <w:tblLook w:val="04A0" w:firstRow="1" w:lastRow="0" w:firstColumn="1" w:lastColumn="0" w:noHBand="0" w:noVBand="1"/>
      </w:tblPr>
      <w:tblGrid>
        <w:gridCol w:w="765"/>
        <w:gridCol w:w="3315"/>
        <w:gridCol w:w="1980"/>
        <w:gridCol w:w="3795"/>
      </w:tblGrid>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b/>
                <w:bCs/>
                <w:kern w:val="0"/>
                <w:sz w:val="26"/>
                <w:szCs w:val="26"/>
              </w:rPr>
              <w:t>序号</w:t>
            </w:r>
          </w:p>
        </w:tc>
        <w:tc>
          <w:tcPr>
            <w:tcW w:w="3315" w:type="dxa"/>
            <w:vAlign w:val="center"/>
          </w:tcPr>
          <w:p w:rsidR="009C42AF"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b/>
                <w:bCs/>
                <w:kern w:val="0"/>
                <w:sz w:val="26"/>
                <w:szCs w:val="26"/>
              </w:rPr>
              <w:t>机构名称</w:t>
            </w:r>
          </w:p>
        </w:tc>
        <w:tc>
          <w:tcPr>
            <w:tcW w:w="1980" w:type="dxa"/>
            <w:vAlign w:val="center"/>
          </w:tcPr>
          <w:p w:rsidR="009C42AF"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b/>
                <w:bCs/>
                <w:kern w:val="0"/>
                <w:sz w:val="26"/>
                <w:szCs w:val="26"/>
              </w:rPr>
              <w:t>联系电话</w:t>
            </w:r>
          </w:p>
        </w:tc>
        <w:tc>
          <w:tcPr>
            <w:tcW w:w="3795" w:type="dxa"/>
            <w:vAlign w:val="center"/>
          </w:tcPr>
          <w:p w:rsidR="009C42AF"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b/>
                <w:bCs/>
                <w:kern w:val="0"/>
                <w:sz w:val="26"/>
                <w:szCs w:val="26"/>
              </w:rPr>
              <w:t>地址</w:t>
            </w:r>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01</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河北省人事考试中心</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0311-83808508</w:t>
            </w:r>
          </w:p>
          <w:p w:rsidR="009C42AF" w:rsidRDefault="00000000">
            <w:pPr>
              <w:jc w:val="left"/>
              <w:rPr>
                <w:rFonts w:ascii="仿宋_GB2312" w:eastAsia="仿宋_GB2312" w:hAnsi="仿宋_GB2312" w:cs="仿宋_GB2312" w:hint="eastAsia"/>
                <w:sz w:val="24"/>
              </w:rPr>
            </w:pPr>
            <w:r>
              <w:rPr>
                <w:rFonts w:ascii="仿宋_GB2312" w:eastAsia="仿宋_GB2312" w:hAnsi="仿宋_GB2312" w:cs="仿宋_GB2312" w:hint="eastAsia"/>
                <w:sz w:val="24"/>
              </w:rPr>
              <w:t>邮箱：Lyks_hb</w:t>
            </w:r>
          </w:p>
          <w:p w:rsidR="009C42AF" w:rsidRDefault="00000000">
            <w:pPr>
              <w:ind w:firstLineChars="300" w:firstLine="720"/>
              <w:jc w:val="left"/>
              <w:rPr>
                <w:rFonts w:ascii="仿宋_GB2312" w:eastAsia="仿宋_GB2312" w:hAnsi="仿宋_GB2312" w:cs="仿宋_GB2312" w:hint="eastAsia"/>
                <w:sz w:val="24"/>
              </w:rPr>
            </w:pPr>
            <w:r>
              <w:rPr>
                <w:rFonts w:ascii="仿宋_GB2312" w:eastAsia="仿宋_GB2312" w:hAnsi="仿宋_GB2312" w:cs="仿宋_GB2312" w:hint="eastAsia"/>
                <w:sz w:val="24"/>
              </w:rPr>
              <w:t>@163.com</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石家庄市桥西区汇</w:t>
            </w:r>
            <w:proofErr w:type="gramStart"/>
            <w:r>
              <w:rPr>
                <w:rFonts w:ascii="仿宋_GB2312" w:eastAsia="仿宋_GB2312" w:hAnsi="仿宋_GB2312" w:cs="仿宋_GB2312" w:hint="eastAsia"/>
                <w:kern w:val="0"/>
                <w:sz w:val="24"/>
              </w:rPr>
              <w:t>文酒店</w:t>
            </w:r>
            <w:proofErr w:type="gramEnd"/>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02</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石家庄市人事考试中心</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0311-89631756 0311-86689144</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石家庄市</w:t>
            </w:r>
            <w:proofErr w:type="gramStart"/>
            <w:r>
              <w:rPr>
                <w:rFonts w:ascii="仿宋_GB2312" w:eastAsia="仿宋_GB2312" w:hAnsi="仿宋_GB2312" w:cs="仿宋_GB2312" w:hint="eastAsia"/>
                <w:kern w:val="0"/>
                <w:sz w:val="24"/>
              </w:rPr>
              <w:t>桥西区槐安西路</w:t>
            </w:r>
            <w:proofErr w:type="gramEnd"/>
            <w:r>
              <w:rPr>
                <w:rFonts w:ascii="仿宋_GB2312" w:eastAsia="仿宋_GB2312" w:hAnsi="仿宋_GB2312" w:cs="仿宋_GB2312" w:hint="eastAsia"/>
                <w:kern w:val="0"/>
                <w:sz w:val="24"/>
              </w:rPr>
              <w:t>48号</w:t>
            </w:r>
          </w:p>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石家庄市人力资源市场6楼615室</w:t>
            </w:r>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唐山市人事考试中心</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0315-2827463</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唐山市路北区建设南路60号唐山市</w:t>
            </w:r>
            <w:proofErr w:type="gramStart"/>
            <w:r>
              <w:rPr>
                <w:rFonts w:ascii="仿宋_GB2312" w:eastAsia="仿宋_GB2312" w:hAnsi="仿宋_GB2312" w:cs="仿宋_GB2312" w:hint="eastAsia"/>
                <w:kern w:val="0"/>
                <w:sz w:val="24"/>
              </w:rPr>
              <w:t>人社局</w:t>
            </w:r>
            <w:proofErr w:type="gramEnd"/>
            <w:r>
              <w:rPr>
                <w:rFonts w:ascii="仿宋_GB2312" w:eastAsia="仿宋_GB2312" w:hAnsi="仿宋_GB2312" w:cs="仿宋_GB2312" w:hint="eastAsia"/>
                <w:kern w:val="0"/>
                <w:sz w:val="24"/>
              </w:rPr>
              <w:t>B座2层大厅</w:t>
            </w:r>
          </w:p>
        </w:tc>
      </w:tr>
      <w:tr w:rsidR="009C42AF">
        <w:trPr>
          <w:trHeight w:val="622"/>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04</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秦皇岛市人事考试中心</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0335-3621910</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秦皇岛市建设大街366号815室</w:t>
            </w:r>
          </w:p>
        </w:tc>
      </w:tr>
      <w:tr w:rsidR="009C42AF">
        <w:trPr>
          <w:trHeight w:val="689"/>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05</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邯郸市人事培训考试中心</w:t>
            </w:r>
          </w:p>
        </w:tc>
        <w:tc>
          <w:tcPr>
            <w:tcW w:w="1980" w:type="dxa"/>
            <w:vAlign w:val="center"/>
          </w:tcPr>
          <w:p w:rsidR="009C42AF" w:rsidRDefault="00000000">
            <w:pPr>
              <w:widowControl/>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0310-3113056</w:t>
            </w:r>
          </w:p>
          <w:p w:rsidR="009C42AF" w:rsidRDefault="00000000">
            <w:pPr>
              <w:pStyle w:val="2"/>
              <w:snapToGrid w:val="0"/>
              <w:spacing w:line="240" w:lineRule="auto"/>
              <w:ind w:firstLineChars="0" w:firstLine="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0310-3118860</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邯郸市人民东路508号</w:t>
            </w:r>
          </w:p>
          <w:p w:rsidR="009C42AF" w:rsidRDefault="00000000">
            <w:pPr>
              <w:widowControl/>
              <w:jc w:val="left"/>
              <w:rPr>
                <w:rFonts w:ascii="仿宋_GB2312" w:eastAsia="仿宋_GB2312" w:hAnsi="仿宋_GB2312" w:cs="仿宋_GB2312" w:hint="eastAsia"/>
                <w:kern w:val="0"/>
                <w:sz w:val="24"/>
              </w:rPr>
            </w:pPr>
            <w:proofErr w:type="gramStart"/>
            <w:r>
              <w:rPr>
                <w:rFonts w:ascii="仿宋_GB2312" w:eastAsia="仿宋_GB2312" w:hAnsi="仿宋_GB2312" w:cs="仿宋_GB2312" w:hint="eastAsia"/>
                <w:kern w:val="0"/>
                <w:sz w:val="24"/>
              </w:rPr>
              <w:t>邯</w:t>
            </w:r>
            <w:proofErr w:type="gramEnd"/>
            <w:r>
              <w:rPr>
                <w:rFonts w:ascii="仿宋_GB2312" w:eastAsia="仿宋_GB2312" w:hAnsi="仿宋_GB2312" w:cs="仿宋_GB2312" w:hint="eastAsia"/>
                <w:kern w:val="0"/>
                <w:sz w:val="24"/>
              </w:rPr>
              <w:t>银大厦中楼902室</w:t>
            </w:r>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06</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邢台市人力资源考试中心（工考中心）</w:t>
            </w:r>
          </w:p>
        </w:tc>
        <w:tc>
          <w:tcPr>
            <w:tcW w:w="1980" w:type="dxa"/>
            <w:vAlign w:val="center"/>
          </w:tcPr>
          <w:p w:rsidR="009C42AF" w:rsidRDefault="00000000">
            <w:pPr>
              <w:widowControl/>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0319-3690052</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邢台市中兴大街115号</w:t>
            </w:r>
            <w:proofErr w:type="gramStart"/>
            <w:r>
              <w:rPr>
                <w:rFonts w:ascii="仿宋_GB2312" w:eastAsia="仿宋_GB2312" w:hAnsi="仿宋_GB2312" w:cs="仿宋_GB2312" w:hint="eastAsia"/>
                <w:kern w:val="0"/>
                <w:sz w:val="24"/>
              </w:rPr>
              <w:t>人社局</w:t>
            </w:r>
            <w:proofErr w:type="gramEnd"/>
            <w:r>
              <w:rPr>
                <w:rFonts w:ascii="仿宋_GB2312" w:eastAsia="仿宋_GB2312" w:hAnsi="仿宋_GB2312" w:cs="仿宋_GB2312" w:hint="eastAsia"/>
                <w:kern w:val="0"/>
                <w:sz w:val="24"/>
              </w:rPr>
              <w:t>4楼考试中心</w:t>
            </w:r>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07</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保定市人力资源和社会保障</w:t>
            </w:r>
            <w:proofErr w:type="gramStart"/>
            <w:r>
              <w:rPr>
                <w:rFonts w:ascii="仿宋_GB2312" w:eastAsia="仿宋_GB2312" w:hAnsi="仿宋_GB2312" w:cs="仿宋_GB2312" w:hint="eastAsia"/>
                <w:kern w:val="0"/>
                <w:sz w:val="24"/>
              </w:rPr>
              <w:t>局职业</w:t>
            </w:r>
            <w:proofErr w:type="gramEnd"/>
            <w:r>
              <w:rPr>
                <w:rFonts w:ascii="仿宋_GB2312" w:eastAsia="仿宋_GB2312" w:hAnsi="仿宋_GB2312" w:cs="仿宋_GB2312" w:hint="eastAsia"/>
                <w:kern w:val="0"/>
                <w:sz w:val="24"/>
              </w:rPr>
              <w:t>能力建设与农民工工作处</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0312-3137418</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保定市东二环1539号</w:t>
            </w:r>
          </w:p>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人才大厦10楼1003室</w:t>
            </w:r>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08</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张家口市人力资源和社会保障局机关事业单位工人考核服务中心</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0313-2014210</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张家口市桥东区胜利北路1号人力资源市场三楼</w:t>
            </w:r>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09</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承德市人力资源和社会保障局人事培训考试</w:t>
            </w:r>
            <w:proofErr w:type="gramStart"/>
            <w:r>
              <w:rPr>
                <w:rFonts w:ascii="仿宋_GB2312" w:eastAsia="仿宋_GB2312" w:hAnsi="仿宋_GB2312" w:cs="仿宋_GB2312" w:hint="eastAsia"/>
                <w:kern w:val="0"/>
                <w:sz w:val="24"/>
              </w:rPr>
              <w:t>中心工考部</w:t>
            </w:r>
            <w:proofErr w:type="gramEnd"/>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0314-2057086 0314-2059636</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承德市双桥区南营子大街5号人力资源市场705室</w:t>
            </w:r>
          </w:p>
        </w:tc>
      </w:tr>
      <w:tr w:rsidR="009C42AF">
        <w:trPr>
          <w:trHeight w:val="592"/>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沧州市人事考试中心</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0317-2079971</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沧州市运河区朝阳路28号</w:t>
            </w:r>
          </w:p>
        </w:tc>
      </w:tr>
      <w:tr w:rsidR="009C42AF">
        <w:trPr>
          <w:trHeight w:val="617"/>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11</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廊坊市人事考试服务中心</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0316-2157866</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廊坊市广阳区新华路112号 </w:t>
            </w:r>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衡水市人力资源和社会保障</w:t>
            </w:r>
            <w:proofErr w:type="gramStart"/>
            <w:r>
              <w:rPr>
                <w:rFonts w:ascii="仿宋_GB2312" w:eastAsia="仿宋_GB2312" w:hAnsi="仿宋_GB2312" w:cs="仿宋_GB2312" w:hint="eastAsia"/>
                <w:kern w:val="0"/>
                <w:sz w:val="24"/>
              </w:rPr>
              <w:t>局职业</w:t>
            </w:r>
            <w:proofErr w:type="gramEnd"/>
            <w:r>
              <w:rPr>
                <w:rFonts w:ascii="仿宋_GB2312" w:eastAsia="仿宋_GB2312" w:hAnsi="仿宋_GB2312" w:cs="仿宋_GB2312" w:hint="eastAsia"/>
                <w:kern w:val="0"/>
                <w:sz w:val="24"/>
              </w:rPr>
              <w:t>能力建设与农民工工作科</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0318-2215396</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衡水市</w:t>
            </w:r>
            <w:proofErr w:type="gramStart"/>
            <w:r>
              <w:rPr>
                <w:rFonts w:ascii="仿宋_GB2312" w:eastAsia="仿宋_GB2312" w:hAnsi="仿宋_GB2312" w:cs="仿宋_GB2312" w:hint="eastAsia"/>
                <w:kern w:val="0"/>
                <w:sz w:val="24"/>
              </w:rPr>
              <w:t>红旗南</w:t>
            </w:r>
            <w:proofErr w:type="gramEnd"/>
            <w:r>
              <w:rPr>
                <w:rFonts w:ascii="仿宋_GB2312" w:eastAsia="仿宋_GB2312" w:hAnsi="仿宋_GB2312" w:cs="仿宋_GB2312" w:hint="eastAsia"/>
                <w:kern w:val="0"/>
                <w:sz w:val="24"/>
              </w:rPr>
              <w:t>大街1588号</w:t>
            </w:r>
          </w:p>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人力资源大厦407室</w:t>
            </w:r>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定州市人力资源和社会保障</w:t>
            </w:r>
            <w:proofErr w:type="gramStart"/>
            <w:r>
              <w:rPr>
                <w:rFonts w:ascii="仿宋_GB2312" w:eastAsia="仿宋_GB2312" w:hAnsi="仿宋_GB2312" w:cs="仿宋_GB2312" w:hint="eastAsia"/>
                <w:kern w:val="0"/>
                <w:sz w:val="24"/>
              </w:rPr>
              <w:t>局职业</w:t>
            </w:r>
            <w:proofErr w:type="gramEnd"/>
            <w:r>
              <w:rPr>
                <w:rFonts w:ascii="仿宋_GB2312" w:eastAsia="仿宋_GB2312" w:hAnsi="仿宋_GB2312" w:cs="仿宋_GB2312" w:hint="eastAsia"/>
                <w:kern w:val="0"/>
                <w:sz w:val="24"/>
              </w:rPr>
              <w:t>能力建设和农民工工作科</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0312-2589892</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定州市中山东路473号616室</w:t>
            </w:r>
          </w:p>
        </w:tc>
      </w:tr>
      <w:tr w:rsidR="009C42AF">
        <w:trPr>
          <w:jc w:val="center"/>
        </w:trPr>
        <w:tc>
          <w:tcPr>
            <w:tcW w:w="765"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14</w:t>
            </w:r>
          </w:p>
        </w:tc>
        <w:tc>
          <w:tcPr>
            <w:tcW w:w="331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辛集市人力资源和社会保障</w:t>
            </w:r>
            <w:proofErr w:type="gramStart"/>
            <w:r>
              <w:rPr>
                <w:rFonts w:ascii="仿宋_GB2312" w:eastAsia="仿宋_GB2312" w:hAnsi="仿宋_GB2312" w:cs="仿宋_GB2312" w:hint="eastAsia"/>
                <w:kern w:val="0"/>
                <w:sz w:val="24"/>
              </w:rPr>
              <w:t>局职业</w:t>
            </w:r>
            <w:proofErr w:type="gramEnd"/>
            <w:r>
              <w:rPr>
                <w:rFonts w:ascii="仿宋_GB2312" w:eastAsia="仿宋_GB2312" w:hAnsi="仿宋_GB2312" w:cs="仿宋_GB2312" w:hint="eastAsia"/>
                <w:kern w:val="0"/>
                <w:sz w:val="24"/>
              </w:rPr>
              <w:t>能力建设与农民工工作科</w:t>
            </w:r>
          </w:p>
        </w:tc>
        <w:tc>
          <w:tcPr>
            <w:tcW w:w="1980" w:type="dxa"/>
            <w:vAlign w:val="center"/>
          </w:tcPr>
          <w:p w:rsidR="009C42AF" w:rsidRDefault="00000000">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0311-83283230</w:t>
            </w:r>
          </w:p>
        </w:tc>
        <w:tc>
          <w:tcPr>
            <w:tcW w:w="3795" w:type="dxa"/>
            <w:vAlign w:val="center"/>
          </w:tcPr>
          <w:p w:rsidR="009C42AF" w:rsidRDefault="00000000">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辛集市市府街1号</w:t>
            </w:r>
            <w:proofErr w:type="gramStart"/>
            <w:r>
              <w:rPr>
                <w:rFonts w:ascii="仿宋_GB2312" w:eastAsia="仿宋_GB2312" w:hAnsi="仿宋_GB2312" w:cs="仿宋_GB2312" w:hint="eastAsia"/>
                <w:kern w:val="0"/>
                <w:sz w:val="24"/>
              </w:rPr>
              <w:t>人社局</w:t>
            </w:r>
            <w:proofErr w:type="gramEnd"/>
            <w:r>
              <w:rPr>
                <w:rFonts w:ascii="仿宋_GB2312" w:eastAsia="仿宋_GB2312" w:hAnsi="仿宋_GB2312" w:cs="仿宋_GB2312" w:hint="eastAsia"/>
                <w:kern w:val="0"/>
                <w:sz w:val="24"/>
              </w:rPr>
              <w:t>109室</w:t>
            </w:r>
          </w:p>
        </w:tc>
      </w:tr>
    </w:tbl>
    <w:p w:rsidR="009C42AF" w:rsidRDefault="009C42AF"/>
    <w:sectPr w:rsidR="009C42AF">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6F58" w:rsidRDefault="00C46F58">
      <w:r>
        <w:separator/>
      </w:r>
    </w:p>
  </w:endnote>
  <w:endnote w:type="continuationSeparator" w:id="0">
    <w:p w:rsidR="00C46F58" w:rsidRDefault="00C4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42AF" w:rsidRDefault="00000000">
    <w:pPr>
      <w:pStyle w:val="a6"/>
      <w:framePr w:wrap="around" w:vAnchor="text" w:hAnchor="margin" w:xAlign="outside" w:y="1"/>
      <w:rPr>
        <w:rStyle w:val="a9"/>
      </w:rPr>
    </w:pPr>
    <w:r>
      <w:fldChar w:fldCharType="begin"/>
    </w:r>
    <w:r>
      <w:rPr>
        <w:rStyle w:val="a9"/>
      </w:rPr>
      <w:instrText xml:space="preserve">PAGE  </w:instrText>
    </w:r>
    <w:r>
      <w:fldChar w:fldCharType="separate"/>
    </w:r>
    <w:r>
      <w:rPr>
        <w:rStyle w:val="a9"/>
      </w:rPr>
      <w:t>2</w:t>
    </w:r>
    <w:r>
      <w:fldChar w:fldCharType="end"/>
    </w:r>
  </w:p>
  <w:p w:rsidR="009C42AF" w:rsidRDefault="009C42AF">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42AF"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C42AF" w:rsidRDefault="00000000">
                          <w:pPr>
                            <w:pStyle w:val="a6"/>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9C42AF" w:rsidRDefault="00000000">
                    <w:pPr>
                      <w:pStyle w:val="a6"/>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6F58" w:rsidRDefault="00C46F58">
      <w:r>
        <w:separator/>
      </w:r>
    </w:p>
  </w:footnote>
  <w:footnote w:type="continuationSeparator" w:id="0">
    <w:p w:rsidR="00C46F58" w:rsidRDefault="00C4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42AF" w:rsidRDefault="009C42A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0YWQ2YWVlMDU4YTI2Y2JlNjEyNWRkMjk1ZGU1MzYifQ=="/>
  </w:docVars>
  <w:rsids>
    <w:rsidRoot w:val="464070B5"/>
    <w:rsid w:val="000350FA"/>
    <w:rsid w:val="006F7BCA"/>
    <w:rsid w:val="009C42AF"/>
    <w:rsid w:val="00C46F58"/>
    <w:rsid w:val="4640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F4DB1"/>
  <w15:docId w15:val="{FDDB5427-9D5B-49ED-BDB1-F7235106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60" w:lineRule="exact"/>
      <w:ind w:firstLineChars="200" w:firstLine="721"/>
    </w:pPr>
    <w:rPr>
      <w:rFonts w:ascii="Calibri"/>
    </w:rPr>
  </w:style>
  <w:style w:type="paragraph" w:styleId="a4">
    <w:name w:val="Body Text"/>
    <w:basedOn w:val="a"/>
    <w:qFormat/>
    <w:rPr>
      <w:rFonts w:ascii="仿宋_GB2312" w:eastAsia="仿宋_GB2312"/>
      <w:sz w:val="32"/>
    </w:rPr>
  </w:style>
  <w:style w:type="paragraph" w:styleId="a5">
    <w:name w:val="Body Text Indent"/>
    <w:basedOn w:val="a"/>
    <w:qFormat/>
    <w:pPr>
      <w:spacing w:line="520" w:lineRule="atLeast"/>
      <w:ind w:right="45" w:firstLineChars="200" w:firstLine="640"/>
    </w:pPr>
    <w:rPr>
      <w:rFonts w:ascii="仿宋_GB2312"/>
    </w:rPr>
  </w:style>
  <w:style w:type="paragraph" w:styleId="a6">
    <w:name w:val="footer"/>
    <w:basedOn w:val="a"/>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5"/>
    <w:qFormat/>
    <w:pPr>
      <w:ind w:firstLine="420"/>
    </w:pPr>
    <w:rPr>
      <w:rFonts w:ascii="Times New Roman"/>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陈佳萌</dc:creator>
  <cp:lastModifiedBy>wang</cp:lastModifiedBy>
  <cp:revision>2</cp:revision>
  <dcterms:created xsi:type="dcterms:W3CDTF">2024-08-13T08:16:00Z</dcterms:created>
  <dcterms:modified xsi:type="dcterms:W3CDTF">2024-08-13T10:01:00Z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C9627CFF21E443F0A152B40229EAC06E_11</vt:lpwstr>
  </property>
</Properties>
</file>